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93CC" w14:textId="0D822220" w:rsidR="00591B81" w:rsidRDefault="006436F7">
      <w:pPr>
        <w:pBdr>
          <w:top w:val="single" w:sz="4" w:space="0" w:color="000000"/>
          <w:left w:val="single" w:sz="4" w:space="0" w:color="000000"/>
          <w:bottom w:val="single" w:sz="4" w:space="0" w:color="000000"/>
          <w:right w:val="single" w:sz="4" w:space="0" w:color="000000"/>
        </w:pBdr>
        <w:shd w:val="clear" w:color="auto" w:fill="C0C0C0"/>
        <w:spacing w:after="0" w:line="259" w:lineRule="auto"/>
        <w:ind w:right="47"/>
        <w:jc w:val="center"/>
      </w:pPr>
      <w:r>
        <w:rPr>
          <w:b/>
        </w:rPr>
        <w:t xml:space="preserve">KENDALL COUNTY BOARD </w:t>
      </w:r>
    </w:p>
    <w:p w14:paraId="4B6BE515" w14:textId="4FA776DA" w:rsidR="00591B81" w:rsidRPr="006436F7" w:rsidRDefault="00A4751E">
      <w:pPr>
        <w:pBdr>
          <w:top w:val="single" w:sz="4" w:space="0" w:color="000000"/>
          <w:left w:val="single" w:sz="4" w:space="0" w:color="000000"/>
          <w:bottom w:val="single" w:sz="4" w:space="0" w:color="000000"/>
          <w:right w:val="single" w:sz="4" w:space="0" w:color="000000"/>
        </w:pBdr>
        <w:shd w:val="clear" w:color="auto" w:fill="C0C0C0"/>
        <w:spacing w:after="0" w:line="259" w:lineRule="auto"/>
        <w:ind w:right="47"/>
        <w:jc w:val="center"/>
        <w:rPr>
          <w:b/>
        </w:rPr>
      </w:pPr>
      <w:r>
        <w:rPr>
          <w:b/>
        </w:rPr>
        <w:t>ADJOURNED</w:t>
      </w:r>
      <w:r w:rsidR="00307413">
        <w:rPr>
          <w:b/>
        </w:rPr>
        <w:t xml:space="preserve"> SEPTEMBER</w:t>
      </w:r>
      <w:r w:rsidR="00775747">
        <w:rPr>
          <w:b/>
        </w:rPr>
        <w:t xml:space="preserve"> </w:t>
      </w:r>
      <w:r w:rsidR="006436F7">
        <w:rPr>
          <w:b/>
        </w:rPr>
        <w:t xml:space="preserve">MEETING  </w:t>
      </w:r>
    </w:p>
    <w:p w14:paraId="054026A8" w14:textId="58540477" w:rsidR="00591B81" w:rsidRDefault="00200725">
      <w:pPr>
        <w:pBdr>
          <w:top w:val="single" w:sz="4" w:space="0" w:color="000000"/>
          <w:left w:val="single" w:sz="4" w:space="0" w:color="000000"/>
          <w:bottom w:val="single" w:sz="4" w:space="0" w:color="000000"/>
          <w:right w:val="single" w:sz="4" w:space="0" w:color="000000"/>
        </w:pBdr>
        <w:shd w:val="clear" w:color="auto" w:fill="C0C0C0"/>
        <w:spacing w:after="0" w:line="259" w:lineRule="auto"/>
        <w:ind w:right="47"/>
        <w:jc w:val="center"/>
      </w:pPr>
      <w:r>
        <w:rPr>
          <w:b/>
        </w:rPr>
        <w:t>March 18</w:t>
      </w:r>
      <w:r w:rsidR="006505C0">
        <w:rPr>
          <w:b/>
        </w:rPr>
        <w:t>,</w:t>
      </w:r>
      <w:r w:rsidR="00B65074">
        <w:rPr>
          <w:b/>
        </w:rPr>
        <w:t xml:space="preserve"> 202</w:t>
      </w:r>
      <w:r w:rsidR="00116CEE">
        <w:rPr>
          <w:b/>
        </w:rPr>
        <w:t>6</w:t>
      </w:r>
    </w:p>
    <w:p w14:paraId="0917AE36" w14:textId="77777777" w:rsidR="00591B81" w:rsidRDefault="006436F7">
      <w:pPr>
        <w:spacing w:after="0" w:line="259" w:lineRule="auto"/>
        <w:ind w:left="0" w:firstLine="0"/>
      </w:pPr>
      <w:r>
        <w:rPr>
          <w:b/>
        </w:rPr>
        <w:t xml:space="preserve"> </w:t>
      </w:r>
    </w:p>
    <w:p w14:paraId="6C83036A" w14:textId="77777777" w:rsidR="00591B81" w:rsidRDefault="006436F7">
      <w:pPr>
        <w:tabs>
          <w:tab w:val="center" w:pos="2190"/>
          <w:tab w:val="center" w:pos="4681"/>
        </w:tabs>
        <w:spacing w:after="3" w:line="259" w:lineRule="auto"/>
        <w:ind w:left="-15" w:firstLine="0"/>
      </w:pPr>
      <w:r>
        <w:rPr>
          <w:b/>
        </w:rPr>
        <w:t xml:space="preserve">STATE OF ILLINOIS </w:t>
      </w:r>
      <w:r>
        <w:rPr>
          <w:b/>
        </w:rPr>
        <w:tab/>
        <w:t xml:space="preserve">) </w:t>
      </w:r>
      <w:r>
        <w:rPr>
          <w:b/>
        </w:rPr>
        <w:tab/>
        <w:t xml:space="preserve"> </w:t>
      </w:r>
    </w:p>
    <w:p w14:paraId="7926E361" w14:textId="77777777" w:rsidR="00591B81" w:rsidRDefault="006436F7">
      <w:pPr>
        <w:tabs>
          <w:tab w:val="center" w:pos="720"/>
          <w:tab w:val="center" w:pos="1440"/>
          <w:tab w:val="center" w:pos="2385"/>
        </w:tabs>
        <w:spacing w:after="3" w:line="259" w:lineRule="auto"/>
        <w:ind w:left="-15" w:firstLine="0"/>
      </w:pPr>
      <w:r>
        <w:rPr>
          <w:b/>
        </w:rPr>
        <w:t xml:space="preserve"> </w:t>
      </w:r>
      <w:r>
        <w:rPr>
          <w:b/>
        </w:rPr>
        <w:tab/>
        <w:t xml:space="preserve"> </w:t>
      </w:r>
      <w:r>
        <w:rPr>
          <w:b/>
        </w:rPr>
        <w:tab/>
        <w:t xml:space="preserve"> </w:t>
      </w:r>
      <w:r>
        <w:rPr>
          <w:b/>
        </w:rPr>
        <w:tab/>
        <w:t xml:space="preserve">  ) SS    </w:t>
      </w:r>
      <w:r>
        <w:rPr>
          <w:b/>
          <w:color w:val="FF0000"/>
        </w:rPr>
        <w:t xml:space="preserve">  </w:t>
      </w:r>
    </w:p>
    <w:p w14:paraId="63EDF367" w14:textId="77777777" w:rsidR="00591B81" w:rsidRDefault="006436F7">
      <w:pPr>
        <w:spacing w:after="3" w:line="259" w:lineRule="auto"/>
        <w:ind w:left="-5"/>
      </w:pPr>
      <w:r>
        <w:rPr>
          <w:b/>
        </w:rPr>
        <w:t xml:space="preserve">COUNTY OF KENDALL    )                         </w:t>
      </w:r>
      <w:r>
        <w:rPr>
          <w:b/>
          <w:color w:val="FF0000"/>
        </w:rPr>
        <w:t xml:space="preserve"> </w:t>
      </w:r>
    </w:p>
    <w:p w14:paraId="3A9F974D" w14:textId="77777777" w:rsidR="00591B81" w:rsidRDefault="006436F7">
      <w:pPr>
        <w:spacing w:after="0" w:line="259" w:lineRule="auto"/>
        <w:ind w:left="0" w:firstLine="0"/>
      </w:pPr>
      <w:r>
        <w:t xml:space="preserve"> </w:t>
      </w:r>
    </w:p>
    <w:p w14:paraId="177C397F" w14:textId="76F7E899" w:rsidR="00FA657D" w:rsidRDefault="00FA657D">
      <w:pPr>
        <w:spacing w:after="0" w:line="259" w:lineRule="auto"/>
        <w:ind w:left="0" w:firstLine="0"/>
        <w:rPr>
          <w:szCs w:val="18"/>
        </w:rPr>
      </w:pPr>
      <w:r w:rsidRPr="00610F5B">
        <w:rPr>
          <w:szCs w:val="18"/>
        </w:rPr>
        <w:t>The Kendall County Board Meeting was held</w:t>
      </w:r>
      <w:r>
        <w:rPr>
          <w:szCs w:val="18"/>
        </w:rPr>
        <w:t xml:space="preserve"> </w:t>
      </w:r>
      <w:r w:rsidRPr="00610F5B">
        <w:rPr>
          <w:szCs w:val="18"/>
        </w:rPr>
        <w:t>at the Kendall County</w:t>
      </w:r>
      <w:r>
        <w:rPr>
          <w:szCs w:val="18"/>
        </w:rPr>
        <w:t xml:space="preserve"> </w:t>
      </w:r>
      <w:r w:rsidR="00B96EAF">
        <w:rPr>
          <w:szCs w:val="18"/>
        </w:rPr>
        <w:t>Office Building, Room 201</w:t>
      </w:r>
      <w:r w:rsidRPr="00610F5B">
        <w:rPr>
          <w:szCs w:val="18"/>
        </w:rPr>
        <w:t>,</w:t>
      </w:r>
      <w:r w:rsidR="00B96EAF">
        <w:rPr>
          <w:szCs w:val="18"/>
        </w:rPr>
        <w:t xml:space="preserve"> 504 S Main Street</w:t>
      </w:r>
      <w:r w:rsidRPr="00610F5B">
        <w:rPr>
          <w:szCs w:val="18"/>
        </w:rPr>
        <w:t xml:space="preserve"> in the City of Yorkville on </w:t>
      </w:r>
      <w:r w:rsidR="00200725">
        <w:rPr>
          <w:szCs w:val="18"/>
        </w:rPr>
        <w:t>Wednesday</w:t>
      </w:r>
      <w:r w:rsidR="00E042B7">
        <w:rPr>
          <w:szCs w:val="18"/>
        </w:rPr>
        <w:t>,</w:t>
      </w:r>
      <w:r w:rsidR="00200725">
        <w:rPr>
          <w:szCs w:val="18"/>
        </w:rPr>
        <w:t xml:space="preserve"> March 18</w:t>
      </w:r>
      <w:r w:rsidR="00306DB8">
        <w:rPr>
          <w:szCs w:val="18"/>
        </w:rPr>
        <w:t>,</w:t>
      </w:r>
      <w:r w:rsidR="00B65074">
        <w:rPr>
          <w:szCs w:val="18"/>
        </w:rPr>
        <w:t xml:space="preserve"> 202</w:t>
      </w:r>
      <w:r w:rsidR="00116CEE">
        <w:rPr>
          <w:szCs w:val="18"/>
        </w:rPr>
        <w:t>6</w:t>
      </w:r>
      <w:r w:rsidR="00E042B7">
        <w:rPr>
          <w:szCs w:val="18"/>
        </w:rPr>
        <w:t xml:space="preserve">, </w:t>
      </w:r>
      <w:r w:rsidRPr="00610F5B">
        <w:rPr>
          <w:szCs w:val="18"/>
        </w:rPr>
        <w:t xml:space="preserve">at </w:t>
      </w:r>
      <w:r w:rsidR="00E042B7">
        <w:rPr>
          <w:szCs w:val="18"/>
        </w:rPr>
        <w:t>9</w:t>
      </w:r>
      <w:r>
        <w:rPr>
          <w:szCs w:val="18"/>
        </w:rPr>
        <w:t>:</w:t>
      </w:r>
      <w:r w:rsidR="00FF437B">
        <w:rPr>
          <w:szCs w:val="18"/>
        </w:rPr>
        <w:t>0</w:t>
      </w:r>
      <w:r w:rsidR="00307413">
        <w:rPr>
          <w:szCs w:val="18"/>
        </w:rPr>
        <w:t>0</w:t>
      </w:r>
      <w:r w:rsidRPr="00610F5B">
        <w:rPr>
          <w:szCs w:val="18"/>
        </w:rPr>
        <w:t xml:space="preserve"> </w:t>
      </w:r>
      <w:r w:rsidR="00E042B7">
        <w:rPr>
          <w:szCs w:val="18"/>
        </w:rPr>
        <w:t>a</w:t>
      </w:r>
      <w:r w:rsidRPr="00610F5B">
        <w:rPr>
          <w:szCs w:val="18"/>
        </w:rPr>
        <w:t>.m.  The Clerk called the roll.  Members present:</w:t>
      </w:r>
      <w:r w:rsidR="00967D76">
        <w:rPr>
          <w:szCs w:val="18"/>
        </w:rPr>
        <w:t xml:space="preserve"> </w:t>
      </w:r>
      <w:r w:rsidR="00306DB8">
        <w:rPr>
          <w:szCs w:val="18"/>
        </w:rPr>
        <w:t xml:space="preserve">Matt Kellogg, </w:t>
      </w:r>
      <w:r w:rsidR="00982F93">
        <w:rPr>
          <w:szCs w:val="18"/>
        </w:rPr>
        <w:t xml:space="preserve">Brian DeBolt, </w:t>
      </w:r>
      <w:r>
        <w:rPr>
          <w:szCs w:val="18"/>
        </w:rPr>
        <w:t>Scott Gengl</w:t>
      </w:r>
      <w:r w:rsidR="00426423">
        <w:rPr>
          <w:szCs w:val="18"/>
        </w:rPr>
        <w:t>er,</w:t>
      </w:r>
      <w:r w:rsidR="00D266D4">
        <w:rPr>
          <w:szCs w:val="18"/>
        </w:rPr>
        <w:t xml:space="preserve"> </w:t>
      </w:r>
      <w:r w:rsidR="00B96EAF">
        <w:rPr>
          <w:szCs w:val="18"/>
        </w:rPr>
        <w:t xml:space="preserve">Jason Peterson, </w:t>
      </w:r>
      <w:r w:rsidR="00D253EE">
        <w:rPr>
          <w:szCs w:val="18"/>
        </w:rPr>
        <w:t>Ruben Rodriguez</w:t>
      </w:r>
      <w:r w:rsidR="00B96EAF">
        <w:rPr>
          <w:szCs w:val="18"/>
        </w:rPr>
        <w:t xml:space="preserve">, </w:t>
      </w:r>
      <w:r w:rsidR="008A5528">
        <w:rPr>
          <w:szCs w:val="18"/>
        </w:rPr>
        <w:t xml:space="preserve">and </w:t>
      </w:r>
      <w:r w:rsidR="00B96EAF">
        <w:rPr>
          <w:szCs w:val="18"/>
        </w:rPr>
        <w:t>Brooke Shanley</w:t>
      </w:r>
      <w:r w:rsidRPr="00610F5B">
        <w:rPr>
          <w:szCs w:val="18"/>
        </w:rPr>
        <w:t>.</w:t>
      </w:r>
      <w:r>
        <w:rPr>
          <w:szCs w:val="18"/>
        </w:rPr>
        <w:t xml:space="preserve">  Memb</w:t>
      </w:r>
      <w:r w:rsidR="00F623C0">
        <w:rPr>
          <w:szCs w:val="18"/>
        </w:rPr>
        <w:t xml:space="preserve">er(s) absent: </w:t>
      </w:r>
      <w:r w:rsidR="008A5528">
        <w:rPr>
          <w:szCs w:val="18"/>
        </w:rPr>
        <w:t>Zach Bachmann, Elizabeth Flowers, Dan Koukol and Seth Wormley</w:t>
      </w:r>
      <w:r w:rsidR="00B33F87">
        <w:rPr>
          <w:szCs w:val="18"/>
        </w:rPr>
        <w:t>.</w:t>
      </w:r>
    </w:p>
    <w:p w14:paraId="13B66C6B" w14:textId="77777777" w:rsidR="00591B81" w:rsidRDefault="006436F7">
      <w:pPr>
        <w:spacing w:after="0" w:line="259" w:lineRule="auto"/>
        <w:ind w:left="0" w:firstLine="0"/>
      </w:pPr>
      <w:r>
        <w:t xml:space="preserve"> </w:t>
      </w:r>
    </w:p>
    <w:p w14:paraId="586A0FF3" w14:textId="102D996D" w:rsidR="00591B81" w:rsidRDefault="006436F7">
      <w:pPr>
        <w:ind w:left="-5"/>
      </w:pPr>
      <w:r>
        <w:t xml:space="preserve">The </w:t>
      </w:r>
      <w:r w:rsidR="009047DB">
        <w:t>C</w:t>
      </w:r>
      <w:r w:rsidR="005E0EAA">
        <w:t>ounty</w:t>
      </w:r>
      <w:r w:rsidR="009047DB">
        <w:t xml:space="preserve"> </w:t>
      </w:r>
      <w:r>
        <w:t xml:space="preserve">Clerk reported to the Chairman that a quorum was present to conduct business. </w:t>
      </w:r>
    </w:p>
    <w:p w14:paraId="77F2B743" w14:textId="77777777" w:rsidR="000632C7" w:rsidRDefault="000632C7">
      <w:pPr>
        <w:ind w:left="-5"/>
      </w:pPr>
    </w:p>
    <w:p w14:paraId="356D8B50" w14:textId="58913984" w:rsidR="000632C7" w:rsidRDefault="000632C7" w:rsidP="000632C7">
      <w:pPr>
        <w:ind w:left="-5"/>
        <w:jc w:val="center"/>
        <w:rPr>
          <w:b/>
        </w:rPr>
      </w:pPr>
      <w:r>
        <w:rPr>
          <w:b/>
        </w:rPr>
        <w:t>PLEDGE OF ALLEGIANCE</w:t>
      </w:r>
    </w:p>
    <w:p w14:paraId="565867BA" w14:textId="18901E31" w:rsidR="00265836" w:rsidRDefault="00265836" w:rsidP="000632C7">
      <w:pPr>
        <w:ind w:left="-5"/>
        <w:jc w:val="center"/>
        <w:rPr>
          <w:b/>
        </w:rPr>
      </w:pPr>
    </w:p>
    <w:p w14:paraId="6BE30C8C" w14:textId="5A6CD526" w:rsidR="00265836" w:rsidRPr="00265836" w:rsidRDefault="001668BC" w:rsidP="00265836">
      <w:pPr>
        <w:ind w:left="-5"/>
        <w:rPr>
          <w:bCs/>
        </w:rPr>
      </w:pPr>
      <w:r>
        <w:rPr>
          <w:bCs/>
        </w:rPr>
        <w:t xml:space="preserve">Chairman </w:t>
      </w:r>
      <w:r w:rsidR="00F86F41">
        <w:rPr>
          <w:bCs/>
        </w:rPr>
        <w:t>Kellogg</w:t>
      </w:r>
      <w:r w:rsidR="00F95121">
        <w:rPr>
          <w:bCs/>
        </w:rPr>
        <w:t xml:space="preserve"> </w:t>
      </w:r>
      <w:r w:rsidR="00697134">
        <w:rPr>
          <w:bCs/>
        </w:rPr>
        <w:t>l</w:t>
      </w:r>
      <w:r w:rsidR="00265836">
        <w:rPr>
          <w:bCs/>
        </w:rPr>
        <w:t>ed the Pledge of Allegiance.</w:t>
      </w:r>
    </w:p>
    <w:p w14:paraId="5F14E71C" w14:textId="77777777" w:rsidR="00420B34" w:rsidRDefault="00420B34" w:rsidP="000632C7">
      <w:pPr>
        <w:ind w:left="-5"/>
        <w:jc w:val="center"/>
        <w:rPr>
          <w:b/>
        </w:rPr>
      </w:pPr>
    </w:p>
    <w:p w14:paraId="4CBA0997" w14:textId="33A5149F" w:rsidR="000632C7" w:rsidRDefault="000632C7" w:rsidP="000632C7">
      <w:pPr>
        <w:ind w:left="-5"/>
        <w:jc w:val="center"/>
        <w:rPr>
          <w:b/>
        </w:rPr>
      </w:pPr>
      <w:r>
        <w:rPr>
          <w:b/>
        </w:rPr>
        <w:t>INVOCATION</w:t>
      </w:r>
    </w:p>
    <w:p w14:paraId="180ECA7D" w14:textId="77777777" w:rsidR="000632C7" w:rsidRDefault="000632C7" w:rsidP="000632C7">
      <w:pPr>
        <w:ind w:left="-5"/>
        <w:jc w:val="center"/>
        <w:rPr>
          <w:b/>
        </w:rPr>
      </w:pPr>
    </w:p>
    <w:p w14:paraId="0A7ACEB7" w14:textId="7DB4F3EB" w:rsidR="000632C7" w:rsidRPr="000632C7" w:rsidRDefault="002C6270" w:rsidP="000632C7">
      <w:pPr>
        <w:ind w:left="-5"/>
      </w:pPr>
      <w:r>
        <w:t>Ruben Rodriguez</w:t>
      </w:r>
      <w:r w:rsidR="004C215E">
        <w:t xml:space="preserve"> </w:t>
      </w:r>
      <w:r w:rsidR="00B33F87">
        <w:t>g</w:t>
      </w:r>
      <w:r w:rsidR="00265836">
        <w:t>ave the invocation.</w:t>
      </w:r>
    </w:p>
    <w:p w14:paraId="245909E4" w14:textId="77777777" w:rsidR="00591B81" w:rsidRDefault="006436F7">
      <w:pPr>
        <w:spacing w:after="0" w:line="259" w:lineRule="auto"/>
        <w:ind w:left="0" w:firstLine="0"/>
      </w:pPr>
      <w:r>
        <w:t xml:space="preserve"> </w:t>
      </w:r>
    </w:p>
    <w:p w14:paraId="06DD2747" w14:textId="77777777" w:rsidR="00591B81" w:rsidRDefault="006436F7">
      <w:pPr>
        <w:pStyle w:val="Heading1"/>
        <w:ind w:left="683" w:right="721"/>
      </w:pPr>
      <w:r>
        <w:t xml:space="preserve">THE AGENDA </w:t>
      </w:r>
    </w:p>
    <w:p w14:paraId="032A2214" w14:textId="77777777" w:rsidR="00580A76" w:rsidRDefault="00580A76" w:rsidP="003746CC">
      <w:pPr>
        <w:spacing w:line="248" w:lineRule="auto"/>
        <w:ind w:left="-5" w:right="34"/>
        <w:rPr>
          <w:u w:val="single" w:color="000000"/>
        </w:rPr>
      </w:pPr>
    </w:p>
    <w:p w14:paraId="2E4BC753" w14:textId="65AF9AD9" w:rsidR="003746CC" w:rsidRDefault="00A37DA2" w:rsidP="003746CC">
      <w:pPr>
        <w:spacing w:line="248" w:lineRule="auto"/>
        <w:ind w:left="-5" w:right="34"/>
        <w:rPr>
          <w:b/>
        </w:rPr>
      </w:pPr>
      <w:bookmarkStart w:id="0" w:name="_Hlk219963447"/>
      <w:r>
        <w:rPr>
          <w:u w:val="single" w:color="000000"/>
        </w:rPr>
        <w:t xml:space="preserve">Member </w:t>
      </w:r>
      <w:r w:rsidR="002C6270">
        <w:rPr>
          <w:u w:val="single" w:color="000000"/>
        </w:rPr>
        <w:t>Shanley</w:t>
      </w:r>
      <w:r w:rsidR="00640953">
        <w:rPr>
          <w:u w:val="single" w:color="000000"/>
        </w:rPr>
        <w:t xml:space="preserve"> </w:t>
      </w:r>
      <w:r w:rsidR="00D200DD">
        <w:rPr>
          <w:u w:val="single" w:color="000000"/>
        </w:rPr>
        <w:t xml:space="preserve">moved </w:t>
      </w:r>
      <w:r w:rsidR="00697134">
        <w:rPr>
          <w:u w:val="single" w:color="000000"/>
        </w:rPr>
        <w:t>to</w:t>
      </w:r>
      <w:r w:rsidR="000766A2">
        <w:rPr>
          <w:u w:val="single" w:color="000000"/>
        </w:rPr>
        <w:t xml:space="preserve"> approve</w:t>
      </w:r>
      <w:r w:rsidR="00580A76">
        <w:rPr>
          <w:u w:val="single" w:color="000000"/>
        </w:rPr>
        <w:t xml:space="preserve"> </w:t>
      </w:r>
      <w:r w:rsidR="009A7C64">
        <w:rPr>
          <w:u w:val="single" w:color="000000"/>
        </w:rPr>
        <w:t xml:space="preserve">the </w:t>
      </w:r>
      <w:r w:rsidR="00AD5EE1">
        <w:rPr>
          <w:u w:val="single" w:color="000000"/>
        </w:rPr>
        <w:t>agenda</w:t>
      </w:r>
      <w:r w:rsidR="005F39B5">
        <w:rPr>
          <w:u w:val="single" w:color="000000"/>
        </w:rPr>
        <w:t>.</w:t>
      </w:r>
      <w:r w:rsidR="00923F24">
        <w:rPr>
          <w:u w:val="single" w:color="000000"/>
        </w:rPr>
        <w:t xml:space="preserve">  Member</w:t>
      </w:r>
      <w:r w:rsidR="00E21F21">
        <w:rPr>
          <w:u w:val="single" w:color="000000"/>
        </w:rPr>
        <w:t xml:space="preserve"> </w:t>
      </w:r>
      <w:r w:rsidR="002C6270">
        <w:rPr>
          <w:u w:val="single" w:color="000000"/>
        </w:rPr>
        <w:t>DeBolt</w:t>
      </w:r>
      <w:r w:rsidR="00580A76">
        <w:rPr>
          <w:u w:val="single" w:color="000000"/>
        </w:rPr>
        <w:t xml:space="preserve"> </w:t>
      </w:r>
      <w:r w:rsidR="006436F7">
        <w:rPr>
          <w:u w:val="single" w:color="000000"/>
        </w:rPr>
        <w:t xml:space="preserve">seconded the motion.  </w:t>
      </w:r>
      <w:r w:rsidR="00967D76">
        <w:rPr>
          <w:u w:val="single" w:color="000000"/>
        </w:rPr>
        <w:t xml:space="preserve">Chairman </w:t>
      </w:r>
      <w:r w:rsidR="00F86F41">
        <w:rPr>
          <w:u w:val="single" w:color="000000"/>
        </w:rPr>
        <w:t>Kellogg</w:t>
      </w:r>
      <w:r w:rsidR="006436F7">
        <w:rPr>
          <w:u w:val="single" w:color="000000"/>
        </w:rPr>
        <w:t xml:space="preserve"> asked for a </w:t>
      </w:r>
      <w:r w:rsidR="00923F24">
        <w:rPr>
          <w:u w:val="single" w:color="000000"/>
        </w:rPr>
        <w:t>voice</w:t>
      </w:r>
      <w:r w:rsidR="006436F7">
        <w:rPr>
          <w:u w:val="single" w:color="000000"/>
        </w:rPr>
        <w:t xml:space="preserve"> vote on the motion.  </w:t>
      </w:r>
      <w:r w:rsidR="003746CC">
        <w:rPr>
          <w:u w:val="single" w:color="000000"/>
        </w:rPr>
        <w:t xml:space="preserve">All members present voting aye.  </w:t>
      </w:r>
      <w:r w:rsidR="003746CC">
        <w:rPr>
          <w:b/>
          <w:u w:val="single" w:color="000000"/>
        </w:rPr>
        <w:t>Motion carried.</w:t>
      </w:r>
      <w:r w:rsidR="003746CC">
        <w:rPr>
          <w:b/>
        </w:rPr>
        <w:t xml:space="preserve"> </w:t>
      </w:r>
    </w:p>
    <w:bookmarkEnd w:id="0"/>
    <w:p w14:paraId="1FF2A50A" w14:textId="77777777" w:rsidR="004C215E" w:rsidRDefault="004C215E" w:rsidP="003746CC">
      <w:pPr>
        <w:spacing w:line="248" w:lineRule="auto"/>
        <w:ind w:left="-5" w:right="34"/>
        <w:rPr>
          <w:b/>
        </w:rPr>
      </w:pPr>
    </w:p>
    <w:p w14:paraId="372513A0" w14:textId="0050BFA2" w:rsidR="002409B4" w:rsidRDefault="00D253EE" w:rsidP="002409B4">
      <w:pPr>
        <w:ind w:left="-5"/>
        <w:jc w:val="center"/>
        <w:rPr>
          <w:b/>
        </w:rPr>
      </w:pPr>
      <w:r>
        <w:rPr>
          <w:b/>
        </w:rPr>
        <w:t>SPECIAL RECOGNITION</w:t>
      </w:r>
    </w:p>
    <w:p w14:paraId="03E284EF" w14:textId="77777777" w:rsidR="00705F62" w:rsidRDefault="00705F62" w:rsidP="002409B4">
      <w:pPr>
        <w:ind w:left="-5"/>
        <w:jc w:val="center"/>
        <w:rPr>
          <w:b/>
        </w:rPr>
      </w:pPr>
    </w:p>
    <w:p w14:paraId="723F436B" w14:textId="48FB4A80" w:rsidR="00705F62" w:rsidRDefault="002C6270" w:rsidP="00705F62">
      <w:pPr>
        <w:ind w:left="-5"/>
        <w:rPr>
          <w:b/>
        </w:rPr>
      </w:pPr>
      <w:r>
        <w:rPr>
          <w:b/>
        </w:rPr>
        <w:t>Employee Service Awards</w:t>
      </w:r>
    </w:p>
    <w:p w14:paraId="42B03CB0" w14:textId="77777777" w:rsidR="002C6270" w:rsidRDefault="002C6270" w:rsidP="00705F62">
      <w:pPr>
        <w:ind w:left="-5"/>
        <w:rPr>
          <w:b/>
        </w:rPr>
      </w:pPr>
    </w:p>
    <w:p w14:paraId="07187A24" w14:textId="0F4B2396" w:rsidR="002C6270" w:rsidRDefault="002C6270" w:rsidP="00705F62">
      <w:pPr>
        <w:ind w:left="-5"/>
        <w:rPr>
          <w:bCs/>
        </w:rPr>
      </w:pPr>
      <w:r>
        <w:rPr>
          <w:bCs/>
        </w:rPr>
        <w:t>Employees with service years of 10, 15, 20 and 30 years were presented awards.</w:t>
      </w:r>
    </w:p>
    <w:p w14:paraId="49EF7393" w14:textId="77777777" w:rsidR="002C6270" w:rsidRDefault="002C6270" w:rsidP="00705F62">
      <w:pPr>
        <w:ind w:left="-5"/>
        <w:rPr>
          <w:bCs/>
        </w:rPr>
      </w:pPr>
    </w:p>
    <w:p w14:paraId="4397C0A6" w14:textId="71352369" w:rsidR="002C6270" w:rsidRDefault="002C6270" w:rsidP="00705F62">
      <w:pPr>
        <w:ind w:left="-5"/>
        <w:rPr>
          <w:b/>
        </w:rPr>
      </w:pPr>
      <w:r>
        <w:rPr>
          <w:b/>
        </w:rPr>
        <w:t>Centennial Farms</w:t>
      </w:r>
    </w:p>
    <w:p w14:paraId="73CE05F8" w14:textId="77777777" w:rsidR="002C6270" w:rsidRDefault="002C6270" w:rsidP="00705F62">
      <w:pPr>
        <w:ind w:left="-5"/>
        <w:rPr>
          <w:b/>
        </w:rPr>
      </w:pPr>
    </w:p>
    <w:p w14:paraId="2E6B16AB" w14:textId="180D2C16" w:rsidR="002C6270" w:rsidRDefault="002C6270" w:rsidP="00705F62">
      <w:pPr>
        <w:ind w:left="-5"/>
        <w:rPr>
          <w:bCs/>
        </w:rPr>
      </w:pPr>
      <w:r>
        <w:rPr>
          <w:bCs/>
        </w:rPr>
        <w:t>Members viewed the 2026 Centennial and Sesquicentennial Farm Map.</w:t>
      </w:r>
    </w:p>
    <w:p w14:paraId="42E076A2" w14:textId="77777777" w:rsidR="002C6270" w:rsidRDefault="002C6270" w:rsidP="00705F62">
      <w:pPr>
        <w:ind w:left="-5"/>
        <w:rPr>
          <w:bCs/>
        </w:rPr>
      </w:pPr>
    </w:p>
    <w:p w14:paraId="3C2F0FF3" w14:textId="4FAAA165" w:rsidR="002C6270" w:rsidRPr="002C6270" w:rsidRDefault="002C6270" w:rsidP="00705F62">
      <w:pPr>
        <w:ind w:left="-5"/>
        <w:rPr>
          <w:b/>
          <w:szCs w:val="18"/>
        </w:rPr>
      </w:pPr>
      <w:r w:rsidRPr="002C6270">
        <w:rPr>
          <w:b/>
          <w:szCs w:val="18"/>
        </w:rPr>
        <w:t>Polar Plunge Special Olympics</w:t>
      </w:r>
    </w:p>
    <w:p w14:paraId="7B5083C3" w14:textId="77777777" w:rsidR="00375918" w:rsidRPr="002C6270" w:rsidRDefault="00375918" w:rsidP="00705F62">
      <w:pPr>
        <w:ind w:left="-5"/>
        <w:rPr>
          <w:b/>
          <w:szCs w:val="18"/>
        </w:rPr>
      </w:pPr>
    </w:p>
    <w:p w14:paraId="6C51F1B1" w14:textId="19585FC7" w:rsidR="00705F62" w:rsidRPr="002C6270" w:rsidRDefault="002C6270" w:rsidP="00375918">
      <w:pPr>
        <w:ind w:left="-5"/>
        <w:rPr>
          <w:bCs/>
          <w:szCs w:val="18"/>
        </w:rPr>
      </w:pPr>
      <w:r w:rsidRPr="002C6270">
        <w:rPr>
          <w:bCs/>
          <w:szCs w:val="18"/>
        </w:rPr>
        <w:t>The Sheriff’s Office spoke about the Polar Plunge.</w:t>
      </w:r>
    </w:p>
    <w:p w14:paraId="3B8E2EDF" w14:textId="77777777" w:rsidR="00375918" w:rsidRPr="002C6270" w:rsidRDefault="00375918" w:rsidP="00375918">
      <w:pPr>
        <w:ind w:left="-5"/>
        <w:rPr>
          <w:b/>
          <w:szCs w:val="18"/>
        </w:rPr>
      </w:pPr>
    </w:p>
    <w:p w14:paraId="76A4CBE3" w14:textId="4DF0EA78" w:rsidR="00375918" w:rsidRPr="002C6270" w:rsidRDefault="00375918" w:rsidP="00375918">
      <w:pPr>
        <w:ind w:left="-5"/>
        <w:jc w:val="center"/>
        <w:rPr>
          <w:b/>
          <w:szCs w:val="18"/>
        </w:rPr>
      </w:pPr>
      <w:r w:rsidRPr="002C6270">
        <w:rPr>
          <w:b/>
          <w:szCs w:val="18"/>
        </w:rPr>
        <w:t>RECESS</w:t>
      </w:r>
    </w:p>
    <w:p w14:paraId="2EA785B0" w14:textId="77777777" w:rsidR="00375918" w:rsidRPr="002C6270" w:rsidRDefault="00375918" w:rsidP="00375918">
      <w:pPr>
        <w:ind w:left="-5"/>
        <w:jc w:val="center"/>
        <w:rPr>
          <w:b/>
          <w:szCs w:val="18"/>
        </w:rPr>
      </w:pPr>
    </w:p>
    <w:p w14:paraId="76DD6BE2" w14:textId="48199BE2" w:rsidR="00375918" w:rsidRPr="002C6270" w:rsidRDefault="00375918" w:rsidP="00375918">
      <w:pPr>
        <w:ind w:left="-5"/>
        <w:jc w:val="center"/>
        <w:rPr>
          <w:b/>
          <w:szCs w:val="18"/>
        </w:rPr>
      </w:pPr>
      <w:r w:rsidRPr="002C6270">
        <w:rPr>
          <w:b/>
          <w:szCs w:val="18"/>
        </w:rPr>
        <w:t xml:space="preserve">PUBLIC </w:t>
      </w:r>
      <w:r w:rsidR="002C6270" w:rsidRPr="002C6270">
        <w:rPr>
          <w:b/>
          <w:szCs w:val="18"/>
        </w:rPr>
        <w:t>HEARING</w:t>
      </w:r>
    </w:p>
    <w:p w14:paraId="3D912CFD" w14:textId="77777777" w:rsidR="00375918" w:rsidRPr="002C6270" w:rsidRDefault="00375918" w:rsidP="00375918">
      <w:pPr>
        <w:ind w:left="-5"/>
        <w:jc w:val="center"/>
        <w:rPr>
          <w:b/>
          <w:szCs w:val="18"/>
        </w:rPr>
      </w:pPr>
    </w:p>
    <w:p w14:paraId="504EB75E" w14:textId="0975AFEB" w:rsidR="00375918" w:rsidRPr="002C6270" w:rsidRDefault="002C6270" w:rsidP="00375918">
      <w:pPr>
        <w:ind w:left="-5"/>
        <w:rPr>
          <w:b/>
          <w:szCs w:val="18"/>
        </w:rPr>
      </w:pPr>
      <w:r w:rsidRPr="002C6270">
        <w:rPr>
          <w:bCs/>
          <w:szCs w:val="18"/>
        </w:rPr>
        <w:t xml:space="preserve">Chairman Kellogg opened the public hearing to </w:t>
      </w:r>
      <w:r w:rsidRPr="002C6270">
        <w:rPr>
          <w:szCs w:val="18"/>
        </w:rPr>
        <w:t>obtain public comment and consider the economic, social, and environmental effects of the application for Public Transportation Financial Assistance under Section 5311 of the Federal Transit Act of 1991, as amended (49 U.S.C. §5311)</w:t>
      </w:r>
      <w:r w:rsidRPr="002C6270">
        <w:rPr>
          <w:iCs/>
          <w:szCs w:val="18"/>
        </w:rPr>
        <w:t>.  Th</w:t>
      </w:r>
      <w:r>
        <w:rPr>
          <w:iCs/>
          <w:szCs w:val="18"/>
        </w:rPr>
        <w:t>ere were no comments from the public.  Chairman Kellogg closed the public hearing.</w:t>
      </w:r>
    </w:p>
    <w:p w14:paraId="2C0882A3" w14:textId="77777777" w:rsidR="00705F62" w:rsidRPr="002C6270" w:rsidRDefault="00705F62" w:rsidP="002409B4">
      <w:pPr>
        <w:ind w:left="-5"/>
        <w:jc w:val="center"/>
        <w:rPr>
          <w:b/>
          <w:szCs w:val="18"/>
        </w:rPr>
      </w:pPr>
    </w:p>
    <w:p w14:paraId="35BE9099" w14:textId="36ED4BCE" w:rsidR="00B6024C" w:rsidRPr="002C6270" w:rsidRDefault="006436F7" w:rsidP="00B6024C">
      <w:pPr>
        <w:spacing w:after="0" w:line="240" w:lineRule="auto"/>
        <w:ind w:left="0" w:firstLine="0"/>
        <w:jc w:val="center"/>
        <w:rPr>
          <w:b/>
          <w:szCs w:val="18"/>
        </w:rPr>
      </w:pPr>
      <w:r w:rsidRPr="002C6270">
        <w:rPr>
          <w:b/>
          <w:szCs w:val="18"/>
        </w:rPr>
        <w:t>CONSENT AGENDA</w:t>
      </w:r>
    </w:p>
    <w:p w14:paraId="6ABE1060" w14:textId="77777777" w:rsidR="005B2C37" w:rsidRPr="002C6270" w:rsidRDefault="005B2C37" w:rsidP="00B6024C">
      <w:pPr>
        <w:spacing w:after="0" w:line="240" w:lineRule="auto"/>
        <w:ind w:left="0" w:firstLine="0"/>
        <w:jc w:val="center"/>
        <w:rPr>
          <w:b/>
          <w:szCs w:val="18"/>
        </w:rPr>
      </w:pPr>
    </w:p>
    <w:p w14:paraId="264051C7" w14:textId="20DBAFE1" w:rsidR="005E2619" w:rsidRPr="00FF5D20" w:rsidRDefault="006436F7" w:rsidP="005E2619">
      <w:pPr>
        <w:spacing w:after="0" w:line="240" w:lineRule="auto"/>
        <w:ind w:left="0" w:firstLine="0"/>
        <w:rPr>
          <w:u w:val="single"/>
        </w:rPr>
      </w:pPr>
      <w:r w:rsidRPr="002C6270">
        <w:rPr>
          <w:szCs w:val="18"/>
          <w:u w:val="single" w:color="000000"/>
        </w:rPr>
        <w:t>Member</w:t>
      </w:r>
      <w:r w:rsidR="009037FF" w:rsidRPr="002C6270">
        <w:rPr>
          <w:szCs w:val="18"/>
          <w:u w:val="single" w:color="000000"/>
        </w:rPr>
        <w:t xml:space="preserve"> </w:t>
      </w:r>
      <w:r w:rsidR="00E314B5">
        <w:rPr>
          <w:szCs w:val="18"/>
          <w:u w:val="single" w:color="000000"/>
        </w:rPr>
        <w:t>Rodriguez</w:t>
      </w:r>
      <w:r w:rsidR="00296A26" w:rsidRPr="002C6270">
        <w:rPr>
          <w:szCs w:val="18"/>
          <w:u w:val="single" w:color="000000"/>
        </w:rPr>
        <w:t xml:space="preserve"> </w:t>
      </w:r>
      <w:r w:rsidRPr="002C6270">
        <w:rPr>
          <w:szCs w:val="18"/>
          <w:u w:val="single" w:color="000000"/>
        </w:rPr>
        <w:t>moved to approve the consent agenda</w:t>
      </w:r>
      <w:r w:rsidR="00705F62" w:rsidRPr="002C6270">
        <w:rPr>
          <w:szCs w:val="18"/>
          <w:u w:val="single" w:color="000000"/>
        </w:rPr>
        <w:t>.</w:t>
      </w:r>
      <w:r w:rsidR="005E2619" w:rsidRPr="005E2619">
        <w:rPr>
          <w:u w:val="single"/>
        </w:rPr>
        <w:t xml:space="preserve"> </w:t>
      </w:r>
      <w:r w:rsidR="005E2619" w:rsidRPr="00153CF9">
        <w:rPr>
          <w:u w:val="single"/>
        </w:rPr>
        <w:t xml:space="preserve">Member </w:t>
      </w:r>
      <w:r w:rsidR="00E314B5">
        <w:rPr>
          <w:u w:val="single"/>
        </w:rPr>
        <w:t>Gengler</w:t>
      </w:r>
      <w:r w:rsidR="005E2619">
        <w:rPr>
          <w:u w:val="single"/>
        </w:rPr>
        <w:t xml:space="preserve"> </w:t>
      </w:r>
      <w:r w:rsidR="005E2619" w:rsidRPr="00153CF9">
        <w:rPr>
          <w:u w:val="single"/>
        </w:rPr>
        <w:t xml:space="preserve">seconded the motion.  </w:t>
      </w:r>
      <w:r w:rsidR="005E2619">
        <w:rPr>
          <w:u w:val="single"/>
        </w:rPr>
        <w:t>Chairman Kellogg</w:t>
      </w:r>
      <w:r w:rsidR="005E2619" w:rsidRPr="00153CF9">
        <w:rPr>
          <w:u w:val="single"/>
        </w:rPr>
        <w:t xml:space="preserve"> asked for a roll vote on the motion.  All members present voting aye.  </w:t>
      </w:r>
      <w:r w:rsidR="005E2619" w:rsidRPr="00153CF9">
        <w:rPr>
          <w:b/>
          <w:u w:val="single"/>
        </w:rPr>
        <w:t>Motion carried.</w:t>
      </w:r>
      <w:r w:rsidR="005E2619" w:rsidRPr="00153CF9">
        <w:rPr>
          <w:u w:val="single"/>
        </w:rPr>
        <w:t xml:space="preserve">  </w:t>
      </w:r>
    </w:p>
    <w:p w14:paraId="5A16C978" w14:textId="0C8E0CFF" w:rsidR="00625676" w:rsidRPr="002C6270" w:rsidRDefault="00625676" w:rsidP="00966DD2">
      <w:pPr>
        <w:spacing w:after="0" w:line="240" w:lineRule="auto"/>
        <w:ind w:left="0" w:firstLine="0"/>
        <w:rPr>
          <w:szCs w:val="18"/>
          <w:u w:val="single" w:color="000000"/>
        </w:rPr>
      </w:pPr>
    </w:p>
    <w:p w14:paraId="22F96AD3" w14:textId="2F240820" w:rsidR="005E2619" w:rsidRPr="005E2619" w:rsidRDefault="005E2619" w:rsidP="005E2619">
      <w:pPr>
        <w:numPr>
          <w:ilvl w:val="1"/>
          <w:numId w:val="16"/>
        </w:numPr>
        <w:spacing w:after="0" w:line="240" w:lineRule="auto"/>
        <w:rPr>
          <w:iCs/>
          <w:szCs w:val="18"/>
        </w:rPr>
      </w:pPr>
      <w:r w:rsidRPr="005E2619">
        <w:rPr>
          <w:iCs/>
          <w:szCs w:val="18"/>
        </w:rPr>
        <w:t xml:space="preserve">County Board minutes from February 17, 2026 </w:t>
      </w:r>
    </w:p>
    <w:p w14:paraId="5583E403" w14:textId="7CE2C462" w:rsidR="005E2619" w:rsidRPr="005E2619" w:rsidRDefault="005E2619" w:rsidP="005E2619">
      <w:pPr>
        <w:numPr>
          <w:ilvl w:val="1"/>
          <w:numId w:val="16"/>
        </w:numPr>
        <w:spacing w:after="0" w:line="240" w:lineRule="auto"/>
        <w:rPr>
          <w:iCs/>
          <w:szCs w:val="18"/>
        </w:rPr>
      </w:pPr>
      <w:r w:rsidRPr="005E2619">
        <w:rPr>
          <w:iCs/>
          <w:szCs w:val="18"/>
        </w:rPr>
        <w:t>Committee Minutes</w:t>
      </w:r>
    </w:p>
    <w:p w14:paraId="3FCF2C3E" w14:textId="77777777" w:rsidR="005E2619" w:rsidRPr="005E2619" w:rsidRDefault="005E2619" w:rsidP="005E2619">
      <w:pPr>
        <w:numPr>
          <w:ilvl w:val="1"/>
          <w:numId w:val="16"/>
        </w:numPr>
        <w:spacing w:after="0" w:line="240" w:lineRule="auto"/>
        <w:rPr>
          <w:iCs/>
          <w:szCs w:val="18"/>
        </w:rPr>
      </w:pPr>
      <w:r w:rsidRPr="005E2619">
        <w:rPr>
          <w:iCs/>
          <w:szCs w:val="18"/>
        </w:rPr>
        <w:t>Claims in the amount of $1,995,671.15 for March 15, 2026</w:t>
      </w:r>
    </w:p>
    <w:p w14:paraId="09E1289C" w14:textId="77777777" w:rsidR="005E2619" w:rsidRPr="005E2619" w:rsidRDefault="005E2619" w:rsidP="005E2619">
      <w:pPr>
        <w:numPr>
          <w:ilvl w:val="1"/>
          <w:numId w:val="16"/>
        </w:numPr>
        <w:spacing w:after="0" w:line="240" w:lineRule="auto"/>
        <w:rPr>
          <w:iCs/>
          <w:szCs w:val="18"/>
        </w:rPr>
      </w:pPr>
      <w:r w:rsidRPr="005E2619">
        <w:rPr>
          <w:iCs/>
          <w:szCs w:val="18"/>
        </w:rPr>
        <w:t xml:space="preserve">Chicago HIDTA </w:t>
      </w:r>
      <w:bookmarkStart w:id="1" w:name="_Hlk108788345"/>
      <w:r w:rsidRPr="005E2619">
        <w:rPr>
          <w:iCs/>
          <w:szCs w:val="18"/>
        </w:rPr>
        <w:t xml:space="preserve">Initiative Administrative Assistant </w:t>
      </w:r>
      <w:bookmarkEnd w:id="1"/>
      <w:r w:rsidRPr="005E2619">
        <w:rPr>
          <w:iCs/>
          <w:szCs w:val="18"/>
        </w:rPr>
        <w:t>Contract with Kendall County as the Fiduciary Agent effective April 1, 2026, through March 31, 2028, in the hourly amount of $41.00 per hour </w:t>
      </w:r>
    </w:p>
    <w:p w14:paraId="1DDF933C" w14:textId="77777777" w:rsidR="005E2619" w:rsidRPr="005E2619" w:rsidRDefault="005E2619" w:rsidP="005E2619">
      <w:pPr>
        <w:numPr>
          <w:ilvl w:val="1"/>
          <w:numId w:val="16"/>
        </w:numPr>
        <w:spacing w:after="0" w:line="240" w:lineRule="auto"/>
        <w:rPr>
          <w:iCs/>
          <w:szCs w:val="18"/>
        </w:rPr>
      </w:pPr>
      <w:r w:rsidRPr="005E2619">
        <w:rPr>
          <w:iCs/>
          <w:szCs w:val="18"/>
        </w:rPr>
        <w:t>Chicago HIDTA Security Officer and Facility Manager Contract with Kendall County as the Fiduciary Agent effective April 20, 2026, through April 19, 2028, a salary amount of $83,200.00</w:t>
      </w:r>
    </w:p>
    <w:p w14:paraId="25201EDE" w14:textId="1F02F7DD" w:rsidR="005E2619" w:rsidRPr="005E2619" w:rsidRDefault="005E2619" w:rsidP="005E2619">
      <w:pPr>
        <w:numPr>
          <w:ilvl w:val="1"/>
          <w:numId w:val="16"/>
        </w:numPr>
        <w:spacing w:after="0" w:line="240" w:lineRule="auto"/>
        <w:rPr>
          <w:iCs/>
          <w:szCs w:val="18"/>
        </w:rPr>
      </w:pPr>
      <w:r w:rsidRPr="005E2619">
        <w:rPr>
          <w:iCs/>
          <w:szCs w:val="18"/>
        </w:rPr>
        <w:t>FY26 Camera Grant Award between the State of Illinois, Law Enforcement Training and Kendall County in the amount of $461,552.40</w:t>
      </w:r>
    </w:p>
    <w:p w14:paraId="5C4CFBB8" w14:textId="4510F761" w:rsidR="005E2619" w:rsidRPr="005E2619" w:rsidRDefault="005E2619" w:rsidP="005E2619">
      <w:pPr>
        <w:numPr>
          <w:ilvl w:val="1"/>
          <w:numId w:val="16"/>
        </w:numPr>
        <w:spacing w:after="0" w:line="240" w:lineRule="auto"/>
        <w:rPr>
          <w:iCs/>
          <w:szCs w:val="18"/>
        </w:rPr>
      </w:pPr>
      <w:r w:rsidRPr="005E2619">
        <w:rPr>
          <w:iCs/>
          <w:szCs w:val="18"/>
        </w:rPr>
        <w:lastRenderedPageBreak/>
        <w:t>Petition 26-02, a Request from Debrae L. Chow on Behalf of Jade Restorations, Inc. for a Special Use Permit for a Dwelling Unit for a Watchman and Family at 949 Bell Road, Minooka (Portion of PIN: 09-24-100-012) in Seward Township; Property is Zoned B-3</w:t>
      </w:r>
    </w:p>
    <w:p w14:paraId="1061B037" w14:textId="095749CB" w:rsidR="005E2619" w:rsidRPr="005E2619" w:rsidRDefault="005E2619" w:rsidP="005E2619">
      <w:pPr>
        <w:numPr>
          <w:ilvl w:val="1"/>
          <w:numId w:val="16"/>
        </w:numPr>
        <w:spacing w:after="0" w:line="240" w:lineRule="auto"/>
        <w:rPr>
          <w:iCs/>
          <w:szCs w:val="18"/>
        </w:rPr>
      </w:pPr>
      <w:r w:rsidRPr="005E2619">
        <w:rPr>
          <w:iCs/>
          <w:szCs w:val="18"/>
        </w:rPr>
        <w:t xml:space="preserve">Petition 26-03, a Request from Debrae L. Chow on Behalf of Jade Restorations, Inc. for a Major Amendment to a Special Use Permit for a Kennel and Veterinary Granted by Ordinance 2020-01 and amended by Ordinances 2023-05 and 2024-08 at 949 Bell Road, Minooka (Portion of PIN: 09-24-100-012) in Seward Township; Property is Zoned A-1 with a Special Use Permit </w:t>
      </w:r>
    </w:p>
    <w:p w14:paraId="73733674" w14:textId="27C0FD09" w:rsidR="005E2619" w:rsidRPr="005E2619" w:rsidRDefault="005E2619" w:rsidP="005E2619">
      <w:pPr>
        <w:numPr>
          <w:ilvl w:val="1"/>
          <w:numId w:val="16"/>
        </w:numPr>
        <w:spacing w:after="0" w:line="240" w:lineRule="auto"/>
        <w:rPr>
          <w:iCs/>
          <w:szCs w:val="18"/>
        </w:rPr>
      </w:pPr>
      <w:r w:rsidRPr="005E2619">
        <w:rPr>
          <w:iCs/>
          <w:szCs w:val="18"/>
        </w:rPr>
        <w:t>Petition 26-05, a Request from Amanda R. Albrecht for the Vacation of Two Five Foot Utility and Drainage Easements Along the Common Lot Lines of Lots 30 and 31 (7296 and 7274 Roberts Court, PINs: 06-08-101-016 and 06-08-101-017) in Na-Au-Say Township; Properties are Zoned RPD-2</w:t>
      </w:r>
    </w:p>
    <w:p w14:paraId="25FCF687" w14:textId="0AF530B0" w:rsidR="005E2619" w:rsidRPr="005E2619" w:rsidRDefault="005E2619" w:rsidP="005E2619">
      <w:pPr>
        <w:numPr>
          <w:ilvl w:val="1"/>
          <w:numId w:val="16"/>
        </w:numPr>
        <w:spacing w:after="0" w:line="240" w:lineRule="auto"/>
        <w:rPr>
          <w:iCs/>
          <w:szCs w:val="18"/>
        </w:rPr>
      </w:pPr>
      <w:r w:rsidRPr="005E2619">
        <w:rPr>
          <w:iCs/>
          <w:szCs w:val="18"/>
        </w:rPr>
        <w:t xml:space="preserve">Agency reimbursement agreement between Kendall County and BP Midwest Product Pipelines Holdings, LLC  related to Ridge Road Reconstruction </w:t>
      </w:r>
    </w:p>
    <w:p w14:paraId="748A7294" w14:textId="41591CBD" w:rsidR="005E2619" w:rsidRPr="005E2619" w:rsidRDefault="005E2619" w:rsidP="005E2619">
      <w:pPr>
        <w:numPr>
          <w:ilvl w:val="1"/>
          <w:numId w:val="16"/>
        </w:numPr>
        <w:spacing w:after="0" w:line="240" w:lineRule="auto"/>
        <w:rPr>
          <w:iCs/>
          <w:szCs w:val="18"/>
        </w:rPr>
      </w:pPr>
      <w:r w:rsidRPr="005E2619">
        <w:rPr>
          <w:iCs/>
          <w:szCs w:val="18"/>
        </w:rPr>
        <w:t xml:space="preserve">Joint Funding Agreement for Federally Funded Construction between State of Illinois and Kendall County for Ridge Road Reconstruction </w:t>
      </w:r>
    </w:p>
    <w:p w14:paraId="7E5A9A4A" w14:textId="05E31A86" w:rsidR="005E2619" w:rsidRPr="005E2619" w:rsidRDefault="005E2619" w:rsidP="005E2619">
      <w:pPr>
        <w:numPr>
          <w:ilvl w:val="1"/>
          <w:numId w:val="16"/>
        </w:numPr>
        <w:spacing w:after="0" w:line="240" w:lineRule="auto"/>
        <w:rPr>
          <w:iCs/>
          <w:szCs w:val="18"/>
        </w:rPr>
      </w:pPr>
      <w:r w:rsidRPr="005E2619">
        <w:rPr>
          <w:iCs/>
          <w:szCs w:val="18"/>
        </w:rPr>
        <w:t xml:space="preserve">Resolution appropriating funds for the improvement of Ridge Road and authorizing the County Board Chairman to sign a joint funding agreement with State of Illinois </w:t>
      </w:r>
    </w:p>
    <w:p w14:paraId="74DDF2E7" w14:textId="72C1E32D" w:rsidR="005E2619" w:rsidRPr="005E2619" w:rsidRDefault="005E2619" w:rsidP="005E2619">
      <w:pPr>
        <w:numPr>
          <w:ilvl w:val="1"/>
          <w:numId w:val="16"/>
        </w:numPr>
        <w:spacing w:after="0" w:line="240" w:lineRule="auto"/>
        <w:rPr>
          <w:iCs/>
          <w:szCs w:val="18"/>
        </w:rPr>
      </w:pPr>
      <w:r w:rsidRPr="005E2619">
        <w:rPr>
          <w:iCs/>
          <w:szCs w:val="18"/>
        </w:rPr>
        <w:t xml:space="preserve">Resolution appropriating funds for the payment of the county engineer’s salary </w:t>
      </w:r>
    </w:p>
    <w:p w14:paraId="01BC8906" w14:textId="5A315CC5" w:rsidR="005E2619" w:rsidRPr="005E2619" w:rsidRDefault="005E2619" w:rsidP="005E2619">
      <w:pPr>
        <w:numPr>
          <w:ilvl w:val="1"/>
          <w:numId w:val="16"/>
        </w:numPr>
        <w:spacing w:after="0" w:line="240" w:lineRule="auto"/>
        <w:rPr>
          <w:iCs/>
          <w:szCs w:val="18"/>
        </w:rPr>
      </w:pPr>
      <w:r w:rsidRPr="005E2619">
        <w:rPr>
          <w:iCs/>
          <w:szCs w:val="18"/>
        </w:rPr>
        <w:t xml:space="preserve">New Technology Administrative Specialist Job Description </w:t>
      </w:r>
    </w:p>
    <w:p w14:paraId="38E15D75" w14:textId="196D9F7B" w:rsidR="005E2619" w:rsidRPr="005E2619" w:rsidRDefault="005E2619" w:rsidP="005E2619">
      <w:pPr>
        <w:numPr>
          <w:ilvl w:val="1"/>
          <w:numId w:val="16"/>
        </w:numPr>
        <w:spacing w:after="0" w:line="240" w:lineRule="auto"/>
        <w:rPr>
          <w:iCs/>
          <w:szCs w:val="18"/>
        </w:rPr>
      </w:pPr>
      <w:r w:rsidRPr="005E2619">
        <w:rPr>
          <w:iCs/>
          <w:szCs w:val="18"/>
        </w:rPr>
        <w:t xml:space="preserve">New Finance Department Intern Job Description </w:t>
      </w:r>
    </w:p>
    <w:p w14:paraId="38CB26C7" w14:textId="015D2396" w:rsidR="005E2619" w:rsidRPr="005E2619" w:rsidRDefault="005E2619" w:rsidP="005E2619">
      <w:pPr>
        <w:numPr>
          <w:ilvl w:val="1"/>
          <w:numId w:val="16"/>
        </w:numPr>
        <w:spacing w:after="0" w:line="240" w:lineRule="auto"/>
        <w:rPr>
          <w:iCs/>
          <w:szCs w:val="18"/>
        </w:rPr>
      </w:pPr>
      <w:r w:rsidRPr="005E2619">
        <w:rPr>
          <w:iCs/>
          <w:szCs w:val="18"/>
        </w:rPr>
        <w:t xml:space="preserve">Revised Administration Department Intern Job Description </w:t>
      </w:r>
    </w:p>
    <w:p w14:paraId="649B5F88" w14:textId="10DBE02F" w:rsidR="005E2619" w:rsidRPr="005E2619" w:rsidRDefault="005E2619" w:rsidP="005E2619">
      <w:pPr>
        <w:numPr>
          <w:ilvl w:val="1"/>
          <w:numId w:val="16"/>
        </w:numPr>
        <w:spacing w:after="0" w:line="240" w:lineRule="auto"/>
        <w:rPr>
          <w:iCs/>
          <w:szCs w:val="18"/>
        </w:rPr>
      </w:pPr>
      <w:r w:rsidRPr="005E2619">
        <w:rPr>
          <w:iCs/>
          <w:szCs w:val="18"/>
        </w:rPr>
        <w:t xml:space="preserve">Revised Finance Analyst Job Description </w:t>
      </w:r>
    </w:p>
    <w:p w14:paraId="37ACC9EF" w14:textId="73872817" w:rsidR="005E2619" w:rsidRPr="005E2619" w:rsidRDefault="005E2619" w:rsidP="005E2619">
      <w:pPr>
        <w:numPr>
          <w:ilvl w:val="1"/>
          <w:numId w:val="16"/>
        </w:numPr>
        <w:spacing w:after="0" w:line="240" w:lineRule="auto"/>
        <w:rPr>
          <w:iCs/>
          <w:szCs w:val="18"/>
        </w:rPr>
      </w:pPr>
      <w:r w:rsidRPr="005E2619">
        <w:rPr>
          <w:iCs/>
          <w:szCs w:val="18"/>
        </w:rPr>
        <w:t xml:space="preserve">Revised Finance and Budget Analyst Job Description </w:t>
      </w:r>
    </w:p>
    <w:p w14:paraId="7ACBB461" w14:textId="6D54EF34" w:rsidR="005E2619" w:rsidRPr="005E2619" w:rsidRDefault="005E2619" w:rsidP="005E2619">
      <w:pPr>
        <w:numPr>
          <w:ilvl w:val="1"/>
          <w:numId w:val="16"/>
        </w:numPr>
        <w:spacing w:after="0" w:line="240" w:lineRule="auto"/>
        <w:rPr>
          <w:iCs/>
          <w:szCs w:val="18"/>
        </w:rPr>
      </w:pPr>
      <w:r w:rsidRPr="005E2619">
        <w:rPr>
          <w:iCs/>
          <w:szCs w:val="18"/>
        </w:rPr>
        <w:t xml:space="preserve">New Benefits Coordinator Job Description </w:t>
      </w:r>
    </w:p>
    <w:p w14:paraId="73D3F647" w14:textId="3FF3708C" w:rsidR="005E2619" w:rsidRPr="005E2619" w:rsidRDefault="005E2619" w:rsidP="005E2619">
      <w:pPr>
        <w:numPr>
          <w:ilvl w:val="1"/>
          <w:numId w:val="16"/>
        </w:numPr>
        <w:spacing w:after="0" w:line="240" w:lineRule="auto"/>
        <w:rPr>
          <w:iCs/>
          <w:szCs w:val="18"/>
        </w:rPr>
      </w:pPr>
      <w:r w:rsidRPr="005E2619">
        <w:rPr>
          <w:iCs/>
          <w:szCs w:val="18"/>
        </w:rPr>
        <w:t xml:space="preserve">Revised Organizational Chart and Headcount </w:t>
      </w:r>
    </w:p>
    <w:p w14:paraId="259C0A8A" w14:textId="7EF0D83B" w:rsidR="005E2619" w:rsidRPr="005E2619" w:rsidRDefault="005E2619" w:rsidP="005E2619">
      <w:pPr>
        <w:numPr>
          <w:ilvl w:val="1"/>
          <w:numId w:val="16"/>
        </w:numPr>
        <w:spacing w:after="0" w:line="240" w:lineRule="auto"/>
        <w:rPr>
          <w:iCs/>
          <w:szCs w:val="18"/>
        </w:rPr>
      </w:pPr>
      <w:r w:rsidRPr="005E2619">
        <w:rPr>
          <w:iCs/>
          <w:szCs w:val="18"/>
        </w:rPr>
        <w:t xml:space="preserve">An Ordinance to Provide Public Transportation in Kendall County, Illinois </w:t>
      </w:r>
    </w:p>
    <w:p w14:paraId="6E4D16A3" w14:textId="5505B2D3" w:rsidR="005E2619" w:rsidRPr="005E2619" w:rsidRDefault="005E2619" w:rsidP="005E2619">
      <w:pPr>
        <w:numPr>
          <w:ilvl w:val="1"/>
          <w:numId w:val="16"/>
        </w:numPr>
        <w:spacing w:after="0" w:line="240" w:lineRule="auto"/>
        <w:rPr>
          <w:iCs/>
          <w:szCs w:val="18"/>
        </w:rPr>
      </w:pPr>
      <w:r w:rsidRPr="005E2619">
        <w:rPr>
          <w:iCs/>
          <w:szCs w:val="18"/>
        </w:rPr>
        <w:t xml:space="preserve">A Resolution Authorizing Execution and Amendment of Section 5311 Grant Agreement </w:t>
      </w:r>
    </w:p>
    <w:p w14:paraId="1E6A687F" w14:textId="7424F9DC" w:rsidR="005E2619" w:rsidRPr="005E2619" w:rsidRDefault="005E2619" w:rsidP="005E2619">
      <w:pPr>
        <w:numPr>
          <w:ilvl w:val="1"/>
          <w:numId w:val="16"/>
        </w:numPr>
        <w:spacing w:after="0" w:line="240" w:lineRule="auto"/>
        <w:rPr>
          <w:iCs/>
          <w:szCs w:val="18"/>
        </w:rPr>
      </w:pPr>
      <w:r w:rsidRPr="005E2619">
        <w:rPr>
          <w:iCs/>
          <w:szCs w:val="18"/>
        </w:rPr>
        <w:t xml:space="preserve">A Resolution for the Kendall Area Transit Program on Behalf of Kendall County, Illinois Granting Signature Authority to the County Administrator </w:t>
      </w:r>
    </w:p>
    <w:p w14:paraId="73379E95" w14:textId="55F16C25" w:rsidR="005E2619" w:rsidRPr="005E2619" w:rsidRDefault="005E2619" w:rsidP="005E2619">
      <w:pPr>
        <w:numPr>
          <w:ilvl w:val="1"/>
          <w:numId w:val="16"/>
        </w:numPr>
        <w:spacing w:after="0" w:line="240" w:lineRule="auto"/>
        <w:rPr>
          <w:iCs/>
          <w:szCs w:val="18"/>
        </w:rPr>
      </w:pPr>
      <w:r w:rsidRPr="005E2619">
        <w:rPr>
          <w:iCs/>
          <w:szCs w:val="18"/>
        </w:rPr>
        <w:t xml:space="preserve">Agreement with Fuel Media Holdings, LLC </w:t>
      </w:r>
    </w:p>
    <w:p w14:paraId="0A6662CA" w14:textId="75E32646" w:rsidR="00591B81" w:rsidRDefault="00591B81">
      <w:pPr>
        <w:spacing w:after="0" w:line="259" w:lineRule="auto"/>
        <w:ind w:left="598" w:firstLine="0"/>
      </w:pPr>
    </w:p>
    <w:p w14:paraId="5B42C00D" w14:textId="77777777" w:rsidR="005F69C5" w:rsidRPr="002725B9" w:rsidRDefault="005E2619" w:rsidP="005F69C5">
      <w:pPr>
        <w:spacing w:line="240" w:lineRule="auto"/>
        <w:rPr>
          <w:szCs w:val="18"/>
        </w:rPr>
      </w:pPr>
      <w:r>
        <w:rPr>
          <w:rFonts w:eastAsiaTheme="minorHAnsi"/>
          <w:b/>
          <w:color w:val="auto"/>
          <w:szCs w:val="18"/>
        </w:rPr>
        <w:t>C</w:t>
      </w:r>
      <w:r w:rsidR="00C22CC7" w:rsidRPr="00396658">
        <w:rPr>
          <w:rFonts w:eastAsiaTheme="minorHAnsi"/>
          <w:b/>
          <w:color w:val="auto"/>
          <w:szCs w:val="18"/>
        </w:rPr>
        <w:t>)</w:t>
      </w:r>
      <w:r w:rsidR="00C22CC7" w:rsidRPr="0056267A">
        <w:rPr>
          <w:rFonts w:eastAsiaTheme="minorHAnsi"/>
          <w:b/>
          <w:color w:val="auto"/>
          <w:szCs w:val="18"/>
        </w:rPr>
        <w:t xml:space="preserve"> </w:t>
      </w:r>
      <w:r w:rsidR="005F69C5" w:rsidRPr="002725B9">
        <w:rPr>
          <w:b/>
          <w:bCs/>
          <w:szCs w:val="18"/>
        </w:rPr>
        <w:t>COMBINED CLAIMS</w:t>
      </w:r>
      <w:r w:rsidR="005F69C5" w:rsidRPr="002725B9">
        <w:rPr>
          <w:szCs w:val="18"/>
        </w:rPr>
        <w:t>: ADMIN $13,427.06; ANIMAL $8,044.08; ASSESS $263.42; CIR CLK $36,380.05; CIR JDG $12,952.19; CRT SRV $42,202.81; CRNER $3,787.49; CORR $52,010.06; CNTY ADMIN $24,462.11; CNTY BRD $746,619.92; CNTY CLK $473.98; HIGHWY $130,331.06; ELECT $5,716.24; FCLT MGMT $40,589.50; GIS $21,115.22; HHS $51,923.26; PBZ PLNR $780.00; PBZ $3,643.44; PRES JDG $30,659.40; PROB SPVSR $7,319.00; PUB DEF $89.95; ROE $8,058.25; SHRF $548,307.89; ST ATTNY $6,175.42; TECH $38,861.64; TRES $265.90; UTIL $52,407.80; VET $6,739.14; FORST $38,840.89; SHRF $30,976.66; SHRF $71,088.21.</w:t>
      </w:r>
    </w:p>
    <w:p w14:paraId="129E8261" w14:textId="2ACEA9A3" w:rsidR="00AC7B22" w:rsidRDefault="00AC7B22" w:rsidP="00E4224A">
      <w:pPr>
        <w:spacing w:line="240" w:lineRule="auto"/>
        <w:rPr>
          <w:szCs w:val="18"/>
        </w:rPr>
      </w:pPr>
    </w:p>
    <w:p w14:paraId="3845836F" w14:textId="64C77B48" w:rsidR="00AC7B22" w:rsidRDefault="00640953" w:rsidP="00AC7B22">
      <w:pPr>
        <w:spacing w:line="240" w:lineRule="auto"/>
        <w:rPr>
          <w:rFonts w:eastAsia="Calibri"/>
          <w:szCs w:val="18"/>
        </w:rPr>
      </w:pPr>
      <w:r>
        <w:rPr>
          <w:rFonts w:eastAsia="Calibri"/>
          <w:b/>
          <w:bCs/>
          <w:szCs w:val="18"/>
        </w:rPr>
        <w:t>G</w:t>
      </w:r>
      <w:r w:rsidR="00AC7B22" w:rsidRPr="00DF14F8">
        <w:rPr>
          <w:rFonts w:eastAsia="Calibri"/>
          <w:b/>
          <w:bCs/>
          <w:szCs w:val="18"/>
        </w:rPr>
        <w:t>)</w:t>
      </w:r>
      <w:r w:rsidR="00AC7B22">
        <w:rPr>
          <w:rFonts w:eastAsia="Calibri"/>
          <w:szCs w:val="18"/>
        </w:rPr>
        <w:t xml:space="preserve"> A complete copy of Ordinance 26-</w:t>
      </w:r>
      <w:r w:rsidR="005F69C5">
        <w:rPr>
          <w:rFonts w:eastAsia="Calibri"/>
          <w:szCs w:val="18"/>
        </w:rPr>
        <w:t>11</w:t>
      </w:r>
      <w:r w:rsidR="00AC7B22">
        <w:rPr>
          <w:rFonts w:eastAsia="Calibri"/>
          <w:szCs w:val="18"/>
        </w:rPr>
        <w:t xml:space="preserve"> is available in the Office of the County Clerk.</w:t>
      </w:r>
    </w:p>
    <w:p w14:paraId="1C9B951C" w14:textId="7F249906" w:rsidR="005F69C5" w:rsidRDefault="005F69C5" w:rsidP="005F69C5">
      <w:pPr>
        <w:spacing w:line="240" w:lineRule="auto"/>
        <w:rPr>
          <w:rFonts w:eastAsia="Calibri"/>
          <w:szCs w:val="18"/>
        </w:rPr>
      </w:pPr>
      <w:r>
        <w:rPr>
          <w:rFonts w:eastAsia="Calibri"/>
          <w:b/>
          <w:bCs/>
          <w:szCs w:val="18"/>
        </w:rPr>
        <w:t>H</w:t>
      </w:r>
      <w:r w:rsidRPr="00DF14F8">
        <w:rPr>
          <w:rFonts w:eastAsia="Calibri"/>
          <w:b/>
          <w:bCs/>
          <w:szCs w:val="18"/>
        </w:rPr>
        <w:t>)</w:t>
      </w:r>
      <w:r>
        <w:rPr>
          <w:rFonts w:eastAsia="Calibri"/>
          <w:szCs w:val="18"/>
        </w:rPr>
        <w:t xml:space="preserve"> A complete copy of Ordinance 26-1</w:t>
      </w:r>
      <w:r>
        <w:rPr>
          <w:rFonts w:eastAsia="Calibri"/>
          <w:szCs w:val="18"/>
        </w:rPr>
        <w:t>2</w:t>
      </w:r>
      <w:r>
        <w:rPr>
          <w:rFonts w:eastAsia="Calibri"/>
          <w:szCs w:val="18"/>
        </w:rPr>
        <w:t xml:space="preserve"> is available in the Office of the County Clerk.</w:t>
      </w:r>
    </w:p>
    <w:p w14:paraId="3A0F7696" w14:textId="69F8B008" w:rsidR="005F69C5" w:rsidRDefault="005F69C5" w:rsidP="005F69C5">
      <w:pPr>
        <w:spacing w:line="240" w:lineRule="auto"/>
        <w:rPr>
          <w:rFonts w:eastAsia="Calibri"/>
          <w:szCs w:val="18"/>
        </w:rPr>
      </w:pPr>
      <w:r>
        <w:rPr>
          <w:rFonts w:eastAsia="Calibri"/>
          <w:b/>
          <w:bCs/>
          <w:szCs w:val="18"/>
        </w:rPr>
        <w:t>I</w:t>
      </w:r>
      <w:r w:rsidRPr="00DF14F8">
        <w:rPr>
          <w:rFonts w:eastAsia="Calibri"/>
          <w:b/>
          <w:bCs/>
          <w:szCs w:val="18"/>
        </w:rPr>
        <w:t>)</w:t>
      </w:r>
      <w:r>
        <w:rPr>
          <w:rFonts w:eastAsia="Calibri"/>
          <w:szCs w:val="18"/>
        </w:rPr>
        <w:t xml:space="preserve"> A complete copy of Ordinance 26-1</w:t>
      </w:r>
      <w:r>
        <w:rPr>
          <w:rFonts w:eastAsia="Calibri"/>
          <w:szCs w:val="18"/>
        </w:rPr>
        <w:t>3</w:t>
      </w:r>
      <w:r>
        <w:rPr>
          <w:rFonts w:eastAsia="Calibri"/>
          <w:szCs w:val="18"/>
        </w:rPr>
        <w:t xml:space="preserve"> is available in the Office of the County Clerk.</w:t>
      </w:r>
    </w:p>
    <w:p w14:paraId="2E109C2E" w14:textId="02990EC7" w:rsidR="00AC7B22" w:rsidRDefault="005F69C5" w:rsidP="00AC7B22">
      <w:pPr>
        <w:spacing w:line="240" w:lineRule="auto"/>
        <w:ind w:left="0" w:firstLine="0"/>
        <w:rPr>
          <w:rFonts w:eastAsia="Calibri"/>
          <w:szCs w:val="18"/>
        </w:rPr>
      </w:pPr>
      <w:bookmarkStart w:id="2" w:name="_Hlk196142023"/>
      <w:r>
        <w:rPr>
          <w:rFonts w:eastAsia="Calibri"/>
          <w:b/>
          <w:bCs/>
          <w:szCs w:val="18"/>
        </w:rPr>
        <w:t>K</w:t>
      </w:r>
      <w:r w:rsidR="00AC7B22" w:rsidRPr="00DF14F8">
        <w:rPr>
          <w:rFonts w:eastAsia="Calibri"/>
          <w:b/>
          <w:bCs/>
          <w:szCs w:val="18"/>
        </w:rPr>
        <w:t>)</w:t>
      </w:r>
      <w:r w:rsidR="00AC7B22">
        <w:rPr>
          <w:rFonts w:eastAsia="Calibri"/>
          <w:szCs w:val="18"/>
        </w:rPr>
        <w:t xml:space="preserve"> A complete copy of </w:t>
      </w:r>
      <w:r>
        <w:rPr>
          <w:rFonts w:eastAsia="Calibri"/>
          <w:szCs w:val="18"/>
        </w:rPr>
        <w:t>Resolution 26-06</w:t>
      </w:r>
      <w:r w:rsidR="00AC7B22">
        <w:rPr>
          <w:rFonts w:eastAsia="Calibri"/>
          <w:szCs w:val="18"/>
        </w:rPr>
        <w:t xml:space="preserve"> is available in the Office of the County Clerk.</w:t>
      </w:r>
    </w:p>
    <w:p w14:paraId="52493272" w14:textId="021EAF50" w:rsidR="00AC7B22" w:rsidRDefault="005F69C5" w:rsidP="00AC7B22">
      <w:pPr>
        <w:spacing w:line="240" w:lineRule="auto"/>
        <w:ind w:left="0" w:firstLine="0"/>
        <w:rPr>
          <w:rFonts w:eastAsia="Calibri"/>
          <w:szCs w:val="18"/>
        </w:rPr>
      </w:pPr>
      <w:r>
        <w:rPr>
          <w:rFonts w:eastAsia="Calibri"/>
          <w:b/>
          <w:bCs/>
          <w:szCs w:val="18"/>
        </w:rPr>
        <w:t>L</w:t>
      </w:r>
      <w:r w:rsidR="00AC7B22" w:rsidRPr="00DF14F8">
        <w:rPr>
          <w:rFonts w:eastAsia="Calibri"/>
          <w:b/>
          <w:bCs/>
          <w:szCs w:val="18"/>
        </w:rPr>
        <w:t>)</w:t>
      </w:r>
      <w:r w:rsidR="00AC7B22">
        <w:rPr>
          <w:rFonts w:eastAsia="Calibri"/>
          <w:szCs w:val="18"/>
        </w:rPr>
        <w:t xml:space="preserve"> A complete copy of</w:t>
      </w:r>
      <w:r>
        <w:rPr>
          <w:rFonts w:eastAsia="Calibri"/>
          <w:szCs w:val="18"/>
        </w:rPr>
        <w:t xml:space="preserve"> </w:t>
      </w:r>
      <w:r w:rsidR="00AC7B22">
        <w:rPr>
          <w:rFonts w:eastAsia="Calibri"/>
          <w:szCs w:val="18"/>
        </w:rPr>
        <w:t xml:space="preserve"> </w:t>
      </w:r>
      <w:r>
        <w:rPr>
          <w:rFonts w:eastAsia="Calibri"/>
          <w:szCs w:val="18"/>
        </w:rPr>
        <w:t xml:space="preserve">Resolution 26-06 </w:t>
      </w:r>
      <w:r>
        <w:rPr>
          <w:rFonts w:eastAsia="Calibri"/>
          <w:szCs w:val="18"/>
        </w:rPr>
        <w:t>i</w:t>
      </w:r>
      <w:r w:rsidR="00AC7B22">
        <w:rPr>
          <w:rFonts w:eastAsia="Calibri"/>
          <w:szCs w:val="18"/>
        </w:rPr>
        <w:t>s available in the Office of the County Clerk.</w:t>
      </w:r>
    </w:p>
    <w:p w14:paraId="2383E453" w14:textId="4A85D706" w:rsidR="00AC7B22" w:rsidRDefault="005F69C5" w:rsidP="00AC7B22">
      <w:pPr>
        <w:spacing w:line="240" w:lineRule="auto"/>
        <w:ind w:left="0" w:firstLine="0"/>
        <w:rPr>
          <w:rFonts w:eastAsia="Calibri"/>
          <w:szCs w:val="18"/>
        </w:rPr>
      </w:pPr>
      <w:r>
        <w:rPr>
          <w:rFonts w:eastAsia="Calibri"/>
          <w:b/>
          <w:bCs/>
          <w:szCs w:val="18"/>
        </w:rPr>
        <w:t>M</w:t>
      </w:r>
      <w:r w:rsidR="00AC7B22" w:rsidRPr="00DF14F8">
        <w:rPr>
          <w:rFonts w:eastAsia="Calibri"/>
          <w:b/>
          <w:bCs/>
          <w:szCs w:val="18"/>
        </w:rPr>
        <w:t>)</w:t>
      </w:r>
      <w:r w:rsidR="00AC7B22">
        <w:rPr>
          <w:rFonts w:eastAsia="Calibri"/>
          <w:szCs w:val="18"/>
        </w:rPr>
        <w:t xml:space="preserve"> A complete copy of </w:t>
      </w:r>
      <w:r>
        <w:rPr>
          <w:rFonts w:eastAsia="Calibri"/>
          <w:szCs w:val="18"/>
        </w:rPr>
        <w:t>Resolution 26-0</w:t>
      </w:r>
      <w:r>
        <w:rPr>
          <w:rFonts w:eastAsia="Calibri"/>
          <w:szCs w:val="18"/>
        </w:rPr>
        <w:t>7</w:t>
      </w:r>
      <w:r>
        <w:rPr>
          <w:rFonts w:eastAsia="Calibri"/>
          <w:szCs w:val="18"/>
        </w:rPr>
        <w:t xml:space="preserve"> </w:t>
      </w:r>
      <w:r w:rsidR="00AC7B22">
        <w:rPr>
          <w:rFonts w:eastAsia="Calibri"/>
          <w:szCs w:val="18"/>
        </w:rPr>
        <w:t>is available in the Office of the County Clerk.</w:t>
      </w:r>
    </w:p>
    <w:p w14:paraId="5529EFA4" w14:textId="05FE7249" w:rsidR="00640953" w:rsidRDefault="005F69C5" w:rsidP="00640953">
      <w:pPr>
        <w:spacing w:line="240" w:lineRule="auto"/>
        <w:rPr>
          <w:rFonts w:eastAsia="Calibri"/>
          <w:szCs w:val="18"/>
        </w:rPr>
      </w:pPr>
      <w:r>
        <w:rPr>
          <w:rFonts w:eastAsia="Calibri"/>
          <w:b/>
          <w:bCs/>
          <w:szCs w:val="18"/>
        </w:rPr>
        <w:t>U</w:t>
      </w:r>
      <w:r w:rsidR="00640953" w:rsidRPr="00DF14F8">
        <w:rPr>
          <w:rFonts w:eastAsia="Calibri"/>
          <w:b/>
          <w:bCs/>
          <w:szCs w:val="18"/>
        </w:rPr>
        <w:t>)</w:t>
      </w:r>
      <w:r w:rsidR="00640953">
        <w:rPr>
          <w:rFonts w:eastAsia="Calibri"/>
          <w:szCs w:val="18"/>
        </w:rPr>
        <w:t xml:space="preserve"> A complete copy of Ordinance 26-</w:t>
      </w:r>
      <w:r>
        <w:rPr>
          <w:rFonts w:eastAsia="Calibri"/>
          <w:szCs w:val="18"/>
        </w:rPr>
        <w:t>14</w:t>
      </w:r>
      <w:r w:rsidR="00640953">
        <w:rPr>
          <w:rFonts w:eastAsia="Calibri"/>
          <w:szCs w:val="18"/>
        </w:rPr>
        <w:t xml:space="preserve"> is available in the Office of the County Clerk.</w:t>
      </w:r>
    </w:p>
    <w:p w14:paraId="33A5ED6A" w14:textId="348B3CAE" w:rsidR="005F69C5" w:rsidRDefault="005F69C5" w:rsidP="005F69C5">
      <w:pPr>
        <w:spacing w:line="240" w:lineRule="auto"/>
        <w:ind w:left="0" w:firstLine="0"/>
        <w:rPr>
          <w:rFonts w:eastAsia="Calibri"/>
          <w:szCs w:val="18"/>
        </w:rPr>
      </w:pPr>
      <w:r>
        <w:rPr>
          <w:rFonts w:eastAsia="Calibri"/>
          <w:b/>
          <w:bCs/>
          <w:szCs w:val="18"/>
        </w:rPr>
        <w:t>V</w:t>
      </w:r>
      <w:r w:rsidRPr="00DF14F8">
        <w:rPr>
          <w:rFonts w:eastAsia="Calibri"/>
          <w:b/>
          <w:bCs/>
          <w:szCs w:val="18"/>
        </w:rPr>
        <w:t>)</w:t>
      </w:r>
      <w:r>
        <w:rPr>
          <w:rFonts w:eastAsia="Calibri"/>
          <w:szCs w:val="18"/>
        </w:rPr>
        <w:t xml:space="preserve"> A complete copy of Resolution 26-0</w:t>
      </w:r>
      <w:r>
        <w:rPr>
          <w:rFonts w:eastAsia="Calibri"/>
          <w:szCs w:val="18"/>
        </w:rPr>
        <w:t>8</w:t>
      </w:r>
      <w:r>
        <w:rPr>
          <w:rFonts w:eastAsia="Calibri"/>
          <w:szCs w:val="18"/>
        </w:rPr>
        <w:t xml:space="preserve"> is available in the Office of the County Clerk.</w:t>
      </w:r>
    </w:p>
    <w:p w14:paraId="5CA3B1B5" w14:textId="78002B25" w:rsidR="005F69C5" w:rsidRDefault="005F69C5" w:rsidP="005F69C5">
      <w:pPr>
        <w:spacing w:line="240" w:lineRule="auto"/>
        <w:ind w:left="0" w:firstLine="0"/>
        <w:rPr>
          <w:rFonts w:eastAsia="Calibri"/>
          <w:szCs w:val="18"/>
        </w:rPr>
      </w:pPr>
      <w:r>
        <w:rPr>
          <w:rFonts w:eastAsia="Calibri"/>
          <w:b/>
          <w:bCs/>
          <w:szCs w:val="18"/>
        </w:rPr>
        <w:t>W</w:t>
      </w:r>
      <w:r w:rsidRPr="00DF14F8">
        <w:rPr>
          <w:rFonts w:eastAsia="Calibri"/>
          <w:b/>
          <w:bCs/>
          <w:szCs w:val="18"/>
        </w:rPr>
        <w:t>)</w:t>
      </w:r>
      <w:r>
        <w:rPr>
          <w:rFonts w:eastAsia="Calibri"/>
          <w:szCs w:val="18"/>
        </w:rPr>
        <w:t xml:space="preserve"> A complete copy of Resolution 26-0</w:t>
      </w:r>
      <w:r>
        <w:rPr>
          <w:rFonts w:eastAsia="Calibri"/>
          <w:szCs w:val="18"/>
        </w:rPr>
        <w:t>9</w:t>
      </w:r>
      <w:r>
        <w:rPr>
          <w:rFonts w:eastAsia="Calibri"/>
          <w:szCs w:val="18"/>
        </w:rPr>
        <w:t xml:space="preserve"> is available in the Office of the County Clerk.</w:t>
      </w:r>
    </w:p>
    <w:p w14:paraId="79F2E557" w14:textId="77777777" w:rsidR="002B39C5" w:rsidRDefault="002B39C5" w:rsidP="002B39C5">
      <w:pPr>
        <w:spacing w:line="240" w:lineRule="auto"/>
        <w:rPr>
          <w:rFonts w:eastAsia="Calibri"/>
          <w:szCs w:val="18"/>
        </w:rPr>
      </w:pPr>
    </w:p>
    <w:bookmarkEnd w:id="2"/>
    <w:p w14:paraId="21C169D2" w14:textId="77777777" w:rsidR="006542FE" w:rsidRPr="00B90BFE" w:rsidRDefault="006542FE" w:rsidP="00B90BFE">
      <w:pPr>
        <w:spacing w:after="0" w:line="240" w:lineRule="auto"/>
        <w:ind w:left="0" w:firstLine="0"/>
        <w:rPr>
          <w:rFonts w:eastAsia="MS Mincho"/>
          <w:vanish/>
          <w:color w:val="auto"/>
          <w:szCs w:val="18"/>
        </w:rPr>
      </w:pPr>
    </w:p>
    <w:p w14:paraId="20CCDB3E" w14:textId="42862277" w:rsidR="00591B81" w:rsidRDefault="008A6F32">
      <w:pPr>
        <w:pStyle w:val="Heading1"/>
        <w:ind w:left="683" w:right="722"/>
      </w:pPr>
      <w:bookmarkStart w:id="3" w:name="_Hlk219963400"/>
      <w:r>
        <w:t xml:space="preserve">ELECTED OFFICIAL &amp; OTHER DEPARTMENT </w:t>
      </w:r>
      <w:r w:rsidR="006436F7">
        <w:t xml:space="preserve">REPORTS </w:t>
      </w:r>
    </w:p>
    <w:p w14:paraId="1B0296A1" w14:textId="77777777" w:rsidR="00D8693A" w:rsidRDefault="008A6F32" w:rsidP="008128EA">
      <w:pPr>
        <w:spacing w:after="0" w:line="259" w:lineRule="auto"/>
        <w:ind w:left="0" w:firstLine="0"/>
        <w:rPr>
          <w:b/>
        </w:rPr>
      </w:pPr>
      <w:r w:rsidRPr="0050096C">
        <w:rPr>
          <w:b/>
        </w:rPr>
        <w:t>Sheriff</w:t>
      </w:r>
    </w:p>
    <w:bookmarkEnd w:id="3"/>
    <w:p w14:paraId="59FBFDBE" w14:textId="77777777" w:rsidR="0056267A" w:rsidRDefault="0056267A" w:rsidP="008128EA">
      <w:pPr>
        <w:spacing w:after="0" w:line="259" w:lineRule="auto"/>
        <w:ind w:left="0" w:firstLine="0"/>
        <w:rPr>
          <w:b/>
        </w:rPr>
      </w:pPr>
    </w:p>
    <w:p w14:paraId="709E3BC8" w14:textId="5DC4B817" w:rsidR="008A6F32" w:rsidRDefault="003116CC" w:rsidP="008128EA">
      <w:pPr>
        <w:spacing w:after="0" w:line="259" w:lineRule="auto"/>
        <w:ind w:left="0" w:firstLine="0"/>
      </w:pPr>
      <w:r>
        <w:t>Sheriff Baird</w:t>
      </w:r>
      <w:r w:rsidR="00C8734B">
        <w:t xml:space="preserve"> </w:t>
      </w:r>
      <w:r w:rsidR="001452AE">
        <w:t>gave highlights of</w:t>
      </w:r>
      <w:r w:rsidR="00C8734B">
        <w:t xml:space="preserve"> the </w:t>
      </w:r>
      <w:r w:rsidR="00DE1206">
        <w:t xml:space="preserve">monthly </w:t>
      </w:r>
      <w:r w:rsidR="00C8734B">
        <w:t>report in the packet.</w:t>
      </w:r>
      <w:r w:rsidR="00584A8D">
        <w:t xml:space="preserve"> </w:t>
      </w:r>
    </w:p>
    <w:p w14:paraId="5991BD0D" w14:textId="77777777" w:rsidR="00342766" w:rsidRDefault="00342766" w:rsidP="008128EA">
      <w:pPr>
        <w:spacing w:after="0" w:line="259" w:lineRule="auto"/>
        <w:ind w:left="0" w:firstLine="0"/>
        <w:rPr>
          <w:b/>
        </w:rPr>
      </w:pPr>
    </w:p>
    <w:p w14:paraId="42C3391D" w14:textId="5672D504" w:rsidR="00654AC3" w:rsidRDefault="008A6F32" w:rsidP="008128EA">
      <w:pPr>
        <w:spacing w:after="0" w:line="259" w:lineRule="auto"/>
        <w:ind w:left="0" w:firstLine="0"/>
        <w:rPr>
          <w:b/>
        </w:rPr>
      </w:pPr>
      <w:r w:rsidRPr="0050096C">
        <w:rPr>
          <w:b/>
        </w:rPr>
        <w:t>County Clerk &amp; Recorder</w:t>
      </w:r>
    </w:p>
    <w:p w14:paraId="021AC00A" w14:textId="77777777" w:rsidR="00654AC3" w:rsidRDefault="00654AC3" w:rsidP="008128EA">
      <w:pPr>
        <w:spacing w:after="0" w:line="259" w:lineRule="auto"/>
        <w:ind w:left="0" w:firstLine="0"/>
        <w:rPr>
          <w:b/>
        </w:rPr>
      </w:pPr>
    </w:p>
    <w:tbl>
      <w:tblPr>
        <w:tblStyle w:val="TableGrid0"/>
        <w:tblW w:w="0" w:type="auto"/>
        <w:tblLook w:val="04A0" w:firstRow="1" w:lastRow="0" w:firstColumn="1" w:lastColumn="0" w:noHBand="0" w:noVBand="1"/>
      </w:tblPr>
      <w:tblGrid>
        <w:gridCol w:w="1293"/>
        <w:gridCol w:w="3995"/>
        <w:gridCol w:w="1592"/>
        <w:gridCol w:w="1471"/>
        <w:gridCol w:w="1575"/>
      </w:tblGrid>
      <w:tr w:rsidR="00E314B5" w:rsidRPr="00E314B5" w14:paraId="4D14405D" w14:textId="77777777" w:rsidTr="00E314B5">
        <w:trPr>
          <w:trHeight w:val="315"/>
        </w:trPr>
        <w:tc>
          <w:tcPr>
            <w:tcW w:w="6020" w:type="dxa"/>
            <w:gridSpan w:val="2"/>
            <w:noWrap/>
            <w:hideMark/>
          </w:tcPr>
          <w:p w14:paraId="0B0BD4BB" w14:textId="77777777" w:rsidR="00E314B5" w:rsidRPr="00E314B5" w:rsidRDefault="00E314B5">
            <w:pPr>
              <w:spacing w:after="0" w:line="240" w:lineRule="auto"/>
              <w:ind w:left="0" w:firstLine="0"/>
              <w:rPr>
                <w:rFonts w:eastAsia="Times New Roman"/>
                <w:b/>
                <w:bCs/>
                <w:color w:val="auto"/>
                <w:szCs w:val="18"/>
              </w:rPr>
            </w:pPr>
            <w:r w:rsidRPr="00E314B5">
              <w:rPr>
                <w:rFonts w:eastAsia="Times New Roman"/>
                <w:b/>
                <w:bCs/>
                <w:color w:val="auto"/>
                <w:szCs w:val="18"/>
              </w:rPr>
              <w:t xml:space="preserve">Revenue Report </w:t>
            </w:r>
          </w:p>
        </w:tc>
        <w:tc>
          <w:tcPr>
            <w:tcW w:w="1800" w:type="dxa"/>
            <w:noWrap/>
            <w:hideMark/>
          </w:tcPr>
          <w:p w14:paraId="5FECBB16"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2/1/26-2/28/26</w:t>
            </w:r>
          </w:p>
        </w:tc>
        <w:tc>
          <w:tcPr>
            <w:tcW w:w="1660" w:type="dxa"/>
            <w:noWrap/>
            <w:hideMark/>
          </w:tcPr>
          <w:p w14:paraId="17D21AD4"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2/1/25-2/28/25</w:t>
            </w:r>
          </w:p>
        </w:tc>
        <w:tc>
          <w:tcPr>
            <w:tcW w:w="1780" w:type="dxa"/>
            <w:noWrap/>
            <w:hideMark/>
          </w:tcPr>
          <w:p w14:paraId="725BF6B4"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2/1/24-2/29/24</w:t>
            </w:r>
          </w:p>
        </w:tc>
      </w:tr>
      <w:tr w:rsidR="00E314B5" w:rsidRPr="00E314B5" w14:paraId="193E68DC" w14:textId="77777777" w:rsidTr="00E314B5">
        <w:trPr>
          <w:trHeight w:val="315"/>
        </w:trPr>
        <w:tc>
          <w:tcPr>
            <w:tcW w:w="1455" w:type="dxa"/>
            <w:noWrap/>
            <w:hideMark/>
          </w:tcPr>
          <w:p w14:paraId="1CF61C0F" w14:textId="77777777" w:rsidR="00E314B5" w:rsidRPr="00E314B5" w:rsidRDefault="00E314B5" w:rsidP="00E314B5">
            <w:pPr>
              <w:spacing w:after="0" w:line="240" w:lineRule="auto"/>
              <w:ind w:left="0" w:firstLine="0"/>
              <w:rPr>
                <w:rFonts w:eastAsia="Times New Roman"/>
                <w:b/>
                <w:bCs/>
                <w:color w:val="auto"/>
                <w:szCs w:val="18"/>
              </w:rPr>
            </w:pPr>
          </w:p>
        </w:tc>
        <w:tc>
          <w:tcPr>
            <w:tcW w:w="4565" w:type="dxa"/>
            <w:noWrap/>
            <w:hideMark/>
          </w:tcPr>
          <w:p w14:paraId="289F30FC" w14:textId="77777777" w:rsidR="00E314B5" w:rsidRPr="00E314B5" w:rsidRDefault="00E314B5" w:rsidP="00E314B5">
            <w:pPr>
              <w:spacing w:after="0" w:line="240" w:lineRule="auto"/>
              <w:ind w:left="0" w:firstLine="0"/>
              <w:rPr>
                <w:rFonts w:eastAsia="Times New Roman"/>
                <w:bCs/>
                <w:color w:val="auto"/>
                <w:szCs w:val="18"/>
              </w:rPr>
            </w:pPr>
          </w:p>
        </w:tc>
        <w:tc>
          <w:tcPr>
            <w:tcW w:w="1800" w:type="dxa"/>
            <w:noWrap/>
            <w:hideMark/>
          </w:tcPr>
          <w:p w14:paraId="7E26FC99" w14:textId="77777777" w:rsidR="00E314B5" w:rsidRPr="00E314B5" w:rsidRDefault="00E314B5" w:rsidP="00E314B5">
            <w:pPr>
              <w:spacing w:after="0" w:line="240" w:lineRule="auto"/>
              <w:ind w:left="0" w:firstLine="0"/>
              <w:rPr>
                <w:rFonts w:eastAsia="Times New Roman"/>
                <w:bCs/>
                <w:color w:val="auto"/>
                <w:szCs w:val="18"/>
              </w:rPr>
            </w:pPr>
          </w:p>
        </w:tc>
        <w:tc>
          <w:tcPr>
            <w:tcW w:w="1660" w:type="dxa"/>
            <w:noWrap/>
            <w:hideMark/>
          </w:tcPr>
          <w:p w14:paraId="38B57D9B" w14:textId="77777777" w:rsidR="00E314B5" w:rsidRPr="00E314B5" w:rsidRDefault="00E314B5" w:rsidP="00E314B5">
            <w:pPr>
              <w:spacing w:after="0" w:line="240" w:lineRule="auto"/>
              <w:ind w:left="0" w:firstLine="0"/>
              <w:rPr>
                <w:rFonts w:eastAsia="Times New Roman"/>
                <w:bCs/>
                <w:color w:val="auto"/>
                <w:szCs w:val="18"/>
              </w:rPr>
            </w:pPr>
          </w:p>
        </w:tc>
        <w:tc>
          <w:tcPr>
            <w:tcW w:w="1780" w:type="dxa"/>
            <w:noWrap/>
            <w:hideMark/>
          </w:tcPr>
          <w:p w14:paraId="25A07F3F" w14:textId="77777777" w:rsidR="00E314B5" w:rsidRPr="00E314B5" w:rsidRDefault="00E314B5" w:rsidP="00E314B5">
            <w:pPr>
              <w:spacing w:after="0" w:line="240" w:lineRule="auto"/>
              <w:ind w:left="0" w:firstLine="0"/>
              <w:rPr>
                <w:rFonts w:eastAsia="Times New Roman"/>
                <w:bCs/>
                <w:color w:val="auto"/>
                <w:szCs w:val="18"/>
              </w:rPr>
            </w:pPr>
          </w:p>
        </w:tc>
      </w:tr>
      <w:tr w:rsidR="00E314B5" w:rsidRPr="00E314B5" w14:paraId="5575D51C" w14:textId="77777777" w:rsidTr="00E314B5">
        <w:trPr>
          <w:trHeight w:val="315"/>
        </w:trPr>
        <w:tc>
          <w:tcPr>
            <w:tcW w:w="1455" w:type="dxa"/>
            <w:noWrap/>
            <w:hideMark/>
          </w:tcPr>
          <w:p w14:paraId="0A4972A7"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Line Item</w:t>
            </w:r>
          </w:p>
        </w:tc>
        <w:tc>
          <w:tcPr>
            <w:tcW w:w="4565" w:type="dxa"/>
            <w:noWrap/>
            <w:hideMark/>
          </w:tcPr>
          <w:p w14:paraId="3EC02305"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Fund</w:t>
            </w:r>
          </w:p>
        </w:tc>
        <w:tc>
          <w:tcPr>
            <w:tcW w:w="1800" w:type="dxa"/>
            <w:noWrap/>
            <w:hideMark/>
          </w:tcPr>
          <w:p w14:paraId="6C0C530D"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 </w:t>
            </w:r>
          </w:p>
        </w:tc>
        <w:tc>
          <w:tcPr>
            <w:tcW w:w="1660" w:type="dxa"/>
            <w:noWrap/>
            <w:hideMark/>
          </w:tcPr>
          <w:p w14:paraId="2FDB0A91"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 </w:t>
            </w:r>
          </w:p>
        </w:tc>
        <w:tc>
          <w:tcPr>
            <w:tcW w:w="1780" w:type="dxa"/>
            <w:noWrap/>
            <w:hideMark/>
          </w:tcPr>
          <w:p w14:paraId="0131256F" w14:textId="77777777" w:rsidR="00E314B5" w:rsidRPr="00E314B5" w:rsidRDefault="00E314B5" w:rsidP="00E314B5">
            <w:pPr>
              <w:spacing w:after="0" w:line="240" w:lineRule="auto"/>
              <w:ind w:left="0" w:firstLine="0"/>
              <w:rPr>
                <w:rFonts w:eastAsia="Times New Roman"/>
                <w:b/>
                <w:bCs/>
                <w:color w:val="auto"/>
                <w:szCs w:val="18"/>
              </w:rPr>
            </w:pPr>
            <w:r w:rsidRPr="00E314B5">
              <w:rPr>
                <w:rFonts w:eastAsia="Times New Roman"/>
                <w:b/>
                <w:bCs/>
                <w:color w:val="auto"/>
                <w:szCs w:val="18"/>
              </w:rPr>
              <w:t> </w:t>
            </w:r>
          </w:p>
        </w:tc>
      </w:tr>
      <w:tr w:rsidR="00E314B5" w:rsidRPr="00E314B5" w14:paraId="24F9F718" w14:textId="77777777" w:rsidTr="00E314B5">
        <w:trPr>
          <w:trHeight w:val="315"/>
        </w:trPr>
        <w:tc>
          <w:tcPr>
            <w:tcW w:w="1455" w:type="dxa"/>
            <w:noWrap/>
            <w:hideMark/>
          </w:tcPr>
          <w:p w14:paraId="247D7F7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CLKFEE</w:t>
            </w:r>
          </w:p>
        </w:tc>
        <w:tc>
          <w:tcPr>
            <w:tcW w:w="4565" w:type="dxa"/>
            <w:noWrap/>
            <w:hideMark/>
          </w:tcPr>
          <w:p w14:paraId="7D8F096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w:t>
            </w:r>
          </w:p>
        </w:tc>
        <w:tc>
          <w:tcPr>
            <w:tcW w:w="1800" w:type="dxa"/>
            <w:noWrap/>
            <w:hideMark/>
          </w:tcPr>
          <w:p w14:paraId="7368E88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$621.50</w:t>
            </w:r>
          </w:p>
        </w:tc>
        <w:tc>
          <w:tcPr>
            <w:tcW w:w="1660" w:type="dxa"/>
            <w:noWrap/>
            <w:hideMark/>
          </w:tcPr>
          <w:p w14:paraId="1AAE0FD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$517.00</w:t>
            </w:r>
          </w:p>
        </w:tc>
        <w:tc>
          <w:tcPr>
            <w:tcW w:w="1780" w:type="dxa"/>
            <w:noWrap/>
            <w:hideMark/>
          </w:tcPr>
          <w:p w14:paraId="22A1670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$444.50</w:t>
            </w:r>
          </w:p>
        </w:tc>
      </w:tr>
      <w:tr w:rsidR="00E314B5" w:rsidRPr="00E314B5" w14:paraId="31A220B2" w14:textId="77777777" w:rsidTr="00E314B5">
        <w:trPr>
          <w:trHeight w:val="315"/>
        </w:trPr>
        <w:tc>
          <w:tcPr>
            <w:tcW w:w="1455" w:type="dxa"/>
            <w:noWrap/>
            <w:hideMark/>
          </w:tcPr>
          <w:p w14:paraId="24892A1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MARFEE</w:t>
            </w:r>
          </w:p>
        </w:tc>
        <w:tc>
          <w:tcPr>
            <w:tcW w:w="4565" w:type="dxa"/>
            <w:noWrap/>
            <w:hideMark/>
          </w:tcPr>
          <w:p w14:paraId="3D215E9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Marriage License</w:t>
            </w:r>
          </w:p>
        </w:tc>
        <w:tc>
          <w:tcPr>
            <w:tcW w:w="1800" w:type="dxa"/>
            <w:noWrap/>
            <w:hideMark/>
          </w:tcPr>
          <w:p w14:paraId="4435DE2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$390.00</w:t>
            </w:r>
          </w:p>
        </w:tc>
        <w:tc>
          <w:tcPr>
            <w:tcW w:w="1660" w:type="dxa"/>
            <w:noWrap/>
            <w:hideMark/>
          </w:tcPr>
          <w:p w14:paraId="61996E1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$630.00</w:t>
            </w:r>
          </w:p>
        </w:tc>
        <w:tc>
          <w:tcPr>
            <w:tcW w:w="1780" w:type="dxa"/>
            <w:noWrap/>
            <w:hideMark/>
          </w:tcPr>
          <w:p w14:paraId="5620567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$660.00</w:t>
            </w:r>
          </w:p>
        </w:tc>
      </w:tr>
      <w:tr w:rsidR="00E314B5" w:rsidRPr="00E314B5" w14:paraId="5A74F97F" w14:textId="77777777" w:rsidTr="00E314B5">
        <w:trPr>
          <w:trHeight w:val="315"/>
        </w:trPr>
        <w:tc>
          <w:tcPr>
            <w:tcW w:w="1455" w:type="dxa"/>
            <w:noWrap/>
            <w:hideMark/>
          </w:tcPr>
          <w:p w14:paraId="33CD241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CIVFEE</w:t>
            </w:r>
          </w:p>
        </w:tc>
        <w:tc>
          <w:tcPr>
            <w:tcW w:w="4565" w:type="dxa"/>
            <w:noWrap/>
            <w:hideMark/>
          </w:tcPr>
          <w:p w14:paraId="5FEEF8AC"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Civil Union</w:t>
            </w:r>
          </w:p>
        </w:tc>
        <w:tc>
          <w:tcPr>
            <w:tcW w:w="1800" w:type="dxa"/>
            <w:noWrap/>
            <w:hideMark/>
          </w:tcPr>
          <w:p w14:paraId="6DC6C8A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$30.00</w:t>
            </w:r>
          </w:p>
        </w:tc>
        <w:tc>
          <w:tcPr>
            <w:tcW w:w="1660" w:type="dxa"/>
            <w:noWrap/>
            <w:hideMark/>
          </w:tcPr>
          <w:p w14:paraId="7E0CBDA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$0.00</w:t>
            </w:r>
          </w:p>
        </w:tc>
        <w:tc>
          <w:tcPr>
            <w:tcW w:w="1780" w:type="dxa"/>
            <w:noWrap/>
            <w:hideMark/>
          </w:tcPr>
          <w:p w14:paraId="49D3B93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$0.00</w:t>
            </w:r>
          </w:p>
        </w:tc>
      </w:tr>
      <w:tr w:rsidR="00E314B5" w:rsidRPr="00E314B5" w14:paraId="6EA97CFF" w14:textId="77777777" w:rsidTr="00E314B5">
        <w:trPr>
          <w:trHeight w:val="315"/>
        </w:trPr>
        <w:tc>
          <w:tcPr>
            <w:tcW w:w="1455" w:type="dxa"/>
            <w:noWrap/>
            <w:hideMark/>
          </w:tcPr>
          <w:p w14:paraId="549475C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ASSUME</w:t>
            </w:r>
          </w:p>
        </w:tc>
        <w:tc>
          <w:tcPr>
            <w:tcW w:w="4565" w:type="dxa"/>
            <w:noWrap/>
            <w:hideMark/>
          </w:tcPr>
          <w:p w14:paraId="5E76F15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Assumed Name</w:t>
            </w:r>
          </w:p>
        </w:tc>
        <w:tc>
          <w:tcPr>
            <w:tcW w:w="1800" w:type="dxa"/>
            <w:noWrap/>
            <w:hideMark/>
          </w:tcPr>
          <w:p w14:paraId="14156A3A"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$25.00</w:t>
            </w:r>
          </w:p>
        </w:tc>
        <w:tc>
          <w:tcPr>
            <w:tcW w:w="1660" w:type="dxa"/>
            <w:noWrap/>
            <w:hideMark/>
          </w:tcPr>
          <w:p w14:paraId="149901D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$5.00</w:t>
            </w:r>
          </w:p>
        </w:tc>
        <w:tc>
          <w:tcPr>
            <w:tcW w:w="1780" w:type="dxa"/>
            <w:noWrap/>
            <w:hideMark/>
          </w:tcPr>
          <w:p w14:paraId="4CE7AB7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$25.00</w:t>
            </w:r>
          </w:p>
        </w:tc>
      </w:tr>
      <w:tr w:rsidR="00E314B5" w:rsidRPr="00E314B5" w14:paraId="26C8F116" w14:textId="77777777" w:rsidTr="00E314B5">
        <w:trPr>
          <w:trHeight w:val="315"/>
        </w:trPr>
        <w:tc>
          <w:tcPr>
            <w:tcW w:w="1455" w:type="dxa"/>
            <w:noWrap/>
            <w:hideMark/>
          </w:tcPr>
          <w:p w14:paraId="772D262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CRTCOP</w:t>
            </w:r>
          </w:p>
        </w:tc>
        <w:tc>
          <w:tcPr>
            <w:tcW w:w="4565" w:type="dxa"/>
            <w:noWrap/>
            <w:hideMark/>
          </w:tcPr>
          <w:p w14:paraId="1A1D155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Certified Copy</w:t>
            </w:r>
          </w:p>
        </w:tc>
        <w:tc>
          <w:tcPr>
            <w:tcW w:w="1800" w:type="dxa"/>
            <w:noWrap/>
            <w:hideMark/>
          </w:tcPr>
          <w:p w14:paraId="68C756A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$2,138.00</w:t>
            </w:r>
          </w:p>
        </w:tc>
        <w:tc>
          <w:tcPr>
            <w:tcW w:w="1660" w:type="dxa"/>
            <w:noWrap/>
            <w:hideMark/>
          </w:tcPr>
          <w:p w14:paraId="4253640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$1,500.00</w:t>
            </w:r>
          </w:p>
        </w:tc>
        <w:tc>
          <w:tcPr>
            <w:tcW w:w="1780" w:type="dxa"/>
            <w:noWrap/>
            <w:hideMark/>
          </w:tcPr>
          <w:p w14:paraId="143094C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$1,216.00</w:t>
            </w:r>
          </w:p>
        </w:tc>
      </w:tr>
      <w:tr w:rsidR="00E314B5" w:rsidRPr="00E314B5" w14:paraId="06F1CF48" w14:textId="77777777" w:rsidTr="00E314B5">
        <w:trPr>
          <w:trHeight w:val="315"/>
        </w:trPr>
        <w:tc>
          <w:tcPr>
            <w:tcW w:w="1455" w:type="dxa"/>
            <w:noWrap/>
            <w:hideMark/>
          </w:tcPr>
          <w:p w14:paraId="05D59B7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MISINC</w:t>
            </w:r>
          </w:p>
        </w:tc>
        <w:tc>
          <w:tcPr>
            <w:tcW w:w="4565" w:type="dxa"/>
            <w:noWrap/>
            <w:hideMark/>
          </w:tcPr>
          <w:p w14:paraId="6EB98F6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Misc</w:t>
            </w:r>
          </w:p>
        </w:tc>
        <w:tc>
          <w:tcPr>
            <w:tcW w:w="1800" w:type="dxa"/>
            <w:noWrap/>
            <w:hideMark/>
          </w:tcPr>
          <w:p w14:paraId="5FBF293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$2.00</w:t>
            </w:r>
          </w:p>
        </w:tc>
        <w:tc>
          <w:tcPr>
            <w:tcW w:w="1660" w:type="dxa"/>
            <w:noWrap/>
            <w:hideMark/>
          </w:tcPr>
          <w:p w14:paraId="439D629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$59.00</w:t>
            </w:r>
          </w:p>
        </w:tc>
        <w:tc>
          <w:tcPr>
            <w:tcW w:w="1780" w:type="dxa"/>
            <w:noWrap/>
            <w:hideMark/>
          </w:tcPr>
          <w:p w14:paraId="07DB6657"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$127.25</w:t>
            </w:r>
          </w:p>
        </w:tc>
      </w:tr>
      <w:tr w:rsidR="00E314B5" w:rsidRPr="00E314B5" w14:paraId="78E6D5E3" w14:textId="77777777" w:rsidTr="00E314B5">
        <w:trPr>
          <w:trHeight w:val="315"/>
        </w:trPr>
        <w:tc>
          <w:tcPr>
            <w:tcW w:w="1455" w:type="dxa"/>
            <w:noWrap/>
            <w:hideMark/>
          </w:tcPr>
          <w:p w14:paraId="05A9AF10" w14:textId="77777777" w:rsidR="00E314B5" w:rsidRPr="00E314B5" w:rsidRDefault="00E314B5" w:rsidP="00E314B5">
            <w:pPr>
              <w:spacing w:after="0" w:line="240" w:lineRule="auto"/>
              <w:ind w:left="0" w:firstLine="0"/>
              <w:rPr>
                <w:rFonts w:eastAsia="Times New Roman"/>
                <w:bCs/>
                <w:color w:val="auto"/>
                <w:szCs w:val="18"/>
              </w:rPr>
            </w:pPr>
          </w:p>
        </w:tc>
        <w:tc>
          <w:tcPr>
            <w:tcW w:w="4565" w:type="dxa"/>
            <w:noWrap/>
            <w:hideMark/>
          </w:tcPr>
          <w:p w14:paraId="59ADAB3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Misc Total</w:t>
            </w:r>
          </w:p>
        </w:tc>
        <w:tc>
          <w:tcPr>
            <w:tcW w:w="1800" w:type="dxa"/>
            <w:noWrap/>
            <w:hideMark/>
          </w:tcPr>
          <w:p w14:paraId="768F265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$3,206.50</w:t>
            </w:r>
          </w:p>
        </w:tc>
        <w:tc>
          <w:tcPr>
            <w:tcW w:w="1660" w:type="dxa"/>
            <w:noWrap/>
            <w:hideMark/>
          </w:tcPr>
          <w:p w14:paraId="6CBFAA8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$2,711.00</w:t>
            </w:r>
          </w:p>
        </w:tc>
        <w:tc>
          <w:tcPr>
            <w:tcW w:w="1780" w:type="dxa"/>
            <w:noWrap/>
            <w:hideMark/>
          </w:tcPr>
          <w:p w14:paraId="0FFD064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$2,472.75</w:t>
            </w:r>
          </w:p>
        </w:tc>
      </w:tr>
      <w:tr w:rsidR="00E314B5" w:rsidRPr="00E314B5" w14:paraId="5FF070EB" w14:textId="77777777" w:rsidTr="00E314B5">
        <w:trPr>
          <w:trHeight w:val="315"/>
        </w:trPr>
        <w:tc>
          <w:tcPr>
            <w:tcW w:w="1455" w:type="dxa"/>
            <w:noWrap/>
            <w:hideMark/>
          </w:tcPr>
          <w:p w14:paraId="4AA86E9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RECFEE</w:t>
            </w:r>
          </w:p>
        </w:tc>
        <w:tc>
          <w:tcPr>
            <w:tcW w:w="4565" w:type="dxa"/>
            <w:noWrap/>
            <w:hideMark/>
          </w:tcPr>
          <w:p w14:paraId="3AA7338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Clerk Fees - Recording</w:t>
            </w:r>
          </w:p>
        </w:tc>
        <w:tc>
          <w:tcPr>
            <w:tcW w:w="1800" w:type="dxa"/>
            <w:noWrap/>
            <w:hideMark/>
          </w:tcPr>
          <w:p w14:paraId="3B7197D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$22,132.00</w:t>
            </w:r>
          </w:p>
        </w:tc>
        <w:tc>
          <w:tcPr>
            <w:tcW w:w="1660" w:type="dxa"/>
            <w:noWrap/>
            <w:hideMark/>
          </w:tcPr>
          <w:p w14:paraId="0FDBEBD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$19,172.00</w:t>
            </w:r>
          </w:p>
        </w:tc>
        <w:tc>
          <w:tcPr>
            <w:tcW w:w="1780" w:type="dxa"/>
            <w:noWrap/>
            <w:hideMark/>
          </w:tcPr>
          <w:p w14:paraId="02F3D9A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$17,092.00</w:t>
            </w:r>
          </w:p>
        </w:tc>
      </w:tr>
      <w:tr w:rsidR="00E314B5" w:rsidRPr="00E314B5" w14:paraId="0235CADC" w14:textId="77777777" w:rsidTr="00E314B5">
        <w:trPr>
          <w:trHeight w:val="315"/>
        </w:trPr>
        <w:tc>
          <w:tcPr>
            <w:tcW w:w="1455" w:type="dxa"/>
            <w:noWrap/>
            <w:hideMark/>
          </w:tcPr>
          <w:p w14:paraId="2628BE24" w14:textId="77777777" w:rsidR="00E314B5" w:rsidRPr="00E314B5" w:rsidRDefault="00E314B5" w:rsidP="00E314B5">
            <w:pPr>
              <w:spacing w:after="0" w:line="240" w:lineRule="auto"/>
              <w:ind w:left="0" w:firstLine="0"/>
              <w:rPr>
                <w:rFonts w:eastAsia="Times New Roman"/>
                <w:bCs/>
                <w:color w:val="auto"/>
                <w:szCs w:val="18"/>
              </w:rPr>
            </w:pPr>
          </w:p>
        </w:tc>
        <w:tc>
          <w:tcPr>
            <w:tcW w:w="4565" w:type="dxa"/>
            <w:noWrap/>
            <w:hideMark/>
          </w:tcPr>
          <w:p w14:paraId="0413429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Total County Clerk Fees</w:t>
            </w:r>
          </w:p>
        </w:tc>
        <w:tc>
          <w:tcPr>
            <w:tcW w:w="1800" w:type="dxa"/>
            <w:noWrap/>
            <w:hideMark/>
          </w:tcPr>
          <w:p w14:paraId="71EEA10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$25,338.50</w:t>
            </w:r>
          </w:p>
        </w:tc>
        <w:tc>
          <w:tcPr>
            <w:tcW w:w="1660" w:type="dxa"/>
            <w:noWrap/>
            <w:hideMark/>
          </w:tcPr>
          <w:p w14:paraId="6AA555C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$21,883.00</w:t>
            </w:r>
          </w:p>
        </w:tc>
        <w:tc>
          <w:tcPr>
            <w:tcW w:w="1780" w:type="dxa"/>
            <w:noWrap/>
            <w:hideMark/>
          </w:tcPr>
          <w:p w14:paraId="63D8760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$19,564.75</w:t>
            </w:r>
          </w:p>
        </w:tc>
      </w:tr>
      <w:tr w:rsidR="00E314B5" w:rsidRPr="00E314B5" w14:paraId="637634E8" w14:textId="77777777" w:rsidTr="00E314B5">
        <w:trPr>
          <w:trHeight w:val="315"/>
        </w:trPr>
        <w:tc>
          <w:tcPr>
            <w:tcW w:w="1455" w:type="dxa"/>
            <w:noWrap/>
            <w:hideMark/>
          </w:tcPr>
          <w:p w14:paraId="64B4103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CTYREV</w:t>
            </w:r>
          </w:p>
        </w:tc>
        <w:tc>
          <w:tcPr>
            <w:tcW w:w="4565" w:type="dxa"/>
            <w:noWrap/>
            <w:hideMark/>
          </w:tcPr>
          <w:p w14:paraId="6AE00ED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County Revenue</w:t>
            </w:r>
          </w:p>
        </w:tc>
        <w:tc>
          <w:tcPr>
            <w:tcW w:w="1800" w:type="dxa"/>
            <w:noWrap/>
            <w:hideMark/>
          </w:tcPr>
          <w:p w14:paraId="30A52EC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$39,327.25</w:t>
            </w:r>
          </w:p>
        </w:tc>
        <w:tc>
          <w:tcPr>
            <w:tcW w:w="1660" w:type="dxa"/>
            <w:noWrap/>
            <w:hideMark/>
          </w:tcPr>
          <w:p w14:paraId="4C018EB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$35,077.50</w:t>
            </w:r>
          </w:p>
        </w:tc>
        <w:tc>
          <w:tcPr>
            <w:tcW w:w="1780" w:type="dxa"/>
            <w:noWrap/>
            <w:hideMark/>
          </w:tcPr>
          <w:p w14:paraId="72CDFD2A"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$37,633.50</w:t>
            </w:r>
          </w:p>
        </w:tc>
      </w:tr>
      <w:tr w:rsidR="00E314B5" w:rsidRPr="00E314B5" w14:paraId="612ECB9A" w14:textId="77777777" w:rsidTr="00E314B5">
        <w:trPr>
          <w:trHeight w:val="315"/>
        </w:trPr>
        <w:tc>
          <w:tcPr>
            <w:tcW w:w="1455" w:type="dxa"/>
            <w:noWrap/>
            <w:hideMark/>
          </w:tcPr>
          <w:p w14:paraId="48D8A3D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DCSTOR</w:t>
            </w:r>
          </w:p>
        </w:tc>
        <w:tc>
          <w:tcPr>
            <w:tcW w:w="4565" w:type="dxa"/>
            <w:noWrap/>
            <w:hideMark/>
          </w:tcPr>
          <w:p w14:paraId="3A1236B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Doc Storage</w:t>
            </w:r>
          </w:p>
        </w:tc>
        <w:tc>
          <w:tcPr>
            <w:tcW w:w="1800" w:type="dxa"/>
            <w:noWrap/>
            <w:hideMark/>
          </w:tcPr>
          <w:p w14:paraId="67CABD0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$23,937.75</w:t>
            </w:r>
          </w:p>
        </w:tc>
        <w:tc>
          <w:tcPr>
            <w:tcW w:w="1660" w:type="dxa"/>
            <w:noWrap/>
            <w:hideMark/>
          </w:tcPr>
          <w:p w14:paraId="67C1F97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$17,885.29</w:t>
            </w:r>
          </w:p>
        </w:tc>
        <w:tc>
          <w:tcPr>
            <w:tcW w:w="1780" w:type="dxa"/>
            <w:noWrap/>
            <w:hideMark/>
          </w:tcPr>
          <w:p w14:paraId="178B970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$10,410.51</w:t>
            </w:r>
          </w:p>
        </w:tc>
      </w:tr>
      <w:tr w:rsidR="00E314B5" w:rsidRPr="00E314B5" w14:paraId="21536FAE" w14:textId="77777777" w:rsidTr="00E314B5">
        <w:trPr>
          <w:trHeight w:val="315"/>
        </w:trPr>
        <w:tc>
          <w:tcPr>
            <w:tcW w:w="1455" w:type="dxa"/>
            <w:noWrap/>
            <w:hideMark/>
          </w:tcPr>
          <w:p w14:paraId="5B45B2C7"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GISMAP</w:t>
            </w:r>
          </w:p>
        </w:tc>
        <w:tc>
          <w:tcPr>
            <w:tcW w:w="4565" w:type="dxa"/>
            <w:noWrap/>
            <w:hideMark/>
          </w:tcPr>
          <w:p w14:paraId="1BE8625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GIS Mapping</w:t>
            </w:r>
          </w:p>
        </w:tc>
        <w:tc>
          <w:tcPr>
            <w:tcW w:w="1800" w:type="dxa"/>
            <w:noWrap/>
            <w:hideMark/>
          </w:tcPr>
          <w:p w14:paraId="3D11B2F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$39,840.00</w:t>
            </w:r>
          </w:p>
        </w:tc>
        <w:tc>
          <w:tcPr>
            <w:tcW w:w="1660" w:type="dxa"/>
            <w:noWrap/>
            <w:hideMark/>
          </w:tcPr>
          <w:p w14:paraId="6B0AB3B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$34,626.00</w:t>
            </w:r>
          </w:p>
        </w:tc>
        <w:tc>
          <w:tcPr>
            <w:tcW w:w="1780" w:type="dxa"/>
            <w:noWrap/>
            <w:hideMark/>
          </w:tcPr>
          <w:p w14:paraId="149E8B5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$31,052.00</w:t>
            </w:r>
          </w:p>
        </w:tc>
      </w:tr>
      <w:tr w:rsidR="00E314B5" w:rsidRPr="00E314B5" w14:paraId="3BA750F0" w14:textId="77777777" w:rsidTr="00E314B5">
        <w:trPr>
          <w:trHeight w:val="315"/>
        </w:trPr>
        <w:tc>
          <w:tcPr>
            <w:tcW w:w="1455" w:type="dxa"/>
            <w:noWrap/>
            <w:hideMark/>
          </w:tcPr>
          <w:p w14:paraId="18F0241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GISRCD</w:t>
            </w:r>
          </w:p>
        </w:tc>
        <w:tc>
          <w:tcPr>
            <w:tcW w:w="4565" w:type="dxa"/>
            <w:noWrap/>
            <w:hideMark/>
          </w:tcPr>
          <w:p w14:paraId="4FA5D4A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GIS Recording</w:t>
            </w:r>
          </w:p>
        </w:tc>
        <w:tc>
          <w:tcPr>
            <w:tcW w:w="1800" w:type="dxa"/>
            <w:noWrap/>
            <w:hideMark/>
          </w:tcPr>
          <w:p w14:paraId="27DB26D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$6,360.00</w:t>
            </w:r>
          </w:p>
        </w:tc>
        <w:tc>
          <w:tcPr>
            <w:tcW w:w="1660" w:type="dxa"/>
            <w:noWrap/>
            <w:hideMark/>
          </w:tcPr>
          <w:p w14:paraId="1D6EC83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$6,485.25</w:t>
            </w:r>
          </w:p>
        </w:tc>
        <w:tc>
          <w:tcPr>
            <w:tcW w:w="1780" w:type="dxa"/>
            <w:noWrap/>
            <w:hideMark/>
          </w:tcPr>
          <w:p w14:paraId="3E0407A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$2,070.75</w:t>
            </w:r>
          </w:p>
        </w:tc>
      </w:tr>
      <w:tr w:rsidR="00E314B5" w:rsidRPr="00E314B5" w14:paraId="532980E3" w14:textId="77777777" w:rsidTr="00E314B5">
        <w:trPr>
          <w:trHeight w:val="315"/>
        </w:trPr>
        <w:tc>
          <w:tcPr>
            <w:tcW w:w="1455" w:type="dxa"/>
            <w:noWrap/>
            <w:hideMark/>
          </w:tcPr>
          <w:p w14:paraId="1CD8DFE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INTRST</w:t>
            </w:r>
          </w:p>
        </w:tc>
        <w:tc>
          <w:tcPr>
            <w:tcW w:w="4565" w:type="dxa"/>
            <w:noWrap/>
            <w:hideMark/>
          </w:tcPr>
          <w:p w14:paraId="47127D2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Interest</w:t>
            </w:r>
          </w:p>
        </w:tc>
        <w:tc>
          <w:tcPr>
            <w:tcW w:w="1800" w:type="dxa"/>
            <w:noWrap/>
            <w:hideMark/>
          </w:tcPr>
          <w:p w14:paraId="2B58320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$117.36</w:t>
            </w:r>
          </w:p>
        </w:tc>
        <w:tc>
          <w:tcPr>
            <w:tcW w:w="1660" w:type="dxa"/>
            <w:noWrap/>
            <w:hideMark/>
          </w:tcPr>
          <w:p w14:paraId="718365B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$94.00</w:t>
            </w:r>
          </w:p>
        </w:tc>
        <w:tc>
          <w:tcPr>
            <w:tcW w:w="1780" w:type="dxa"/>
            <w:noWrap/>
            <w:hideMark/>
          </w:tcPr>
          <w:p w14:paraId="58E137E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$118.86</w:t>
            </w:r>
          </w:p>
        </w:tc>
      </w:tr>
      <w:tr w:rsidR="00E314B5" w:rsidRPr="00E314B5" w14:paraId="08A53AE3" w14:textId="77777777" w:rsidTr="00E314B5">
        <w:trPr>
          <w:trHeight w:val="315"/>
        </w:trPr>
        <w:tc>
          <w:tcPr>
            <w:tcW w:w="1455" w:type="dxa"/>
            <w:noWrap/>
            <w:hideMark/>
          </w:tcPr>
          <w:p w14:paraId="7A426F9C"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RECMIS</w:t>
            </w:r>
          </w:p>
        </w:tc>
        <w:tc>
          <w:tcPr>
            <w:tcW w:w="4565" w:type="dxa"/>
            <w:noWrap/>
            <w:hideMark/>
          </w:tcPr>
          <w:p w14:paraId="61C0AA22"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Recorder's Misc</w:t>
            </w:r>
          </w:p>
        </w:tc>
        <w:tc>
          <w:tcPr>
            <w:tcW w:w="1800" w:type="dxa"/>
            <w:noWrap/>
            <w:hideMark/>
          </w:tcPr>
          <w:p w14:paraId="374BBAE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$3,247.50</w:t>
            </w:r>
          </w:p>
        </w:tc>
        <w:tc>
          <w:tcPr>
            <w:tcW w:w="1660" w:type="dxa"/>
            <w:noWrap/>
            <w:hideMark/>
          </w:tcPr>
          <w:p w14:paraId="6F4F41D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$3,078.75</w:t>
            </w:r>
          </w:p>
        </w:tc>
        <w:tc>
          <w:tcPr>
            <w:tcW w:w="1780" w:type="dxa"/>
            <w:noWrap/>
            <w:hideMark/>
          </w:tcPr>
          <w:p w14:paraId="4E9D6E8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$565.50</w:t>
            </w:r>
          </w:p>
        </w:tc>
      </w:tr>
      <w:tr w:rsidR="00E314B5" w:rsidRPr="00E314B5" w14:paraId="03480B8C" w14:textId="77777777" w:rsidTr="00E314B5">
        <w:trPr>
          <w:trHeight w:val="315"/>
        </w:trPr>
        <w:tc>
          <w:tcPr>
            <w:tcW w:w="1455" w:type="dxa"/>
            <w:noWrap/>
            <w:hideMark/>
          </w:tcPr>
          <w:p w14:paraId="45D0B8C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RHSP</w:t>
            </w:r>
          </w:p>
        </w:tc>
        <w:tc>
          <w:tcPr>
            <w:tcW w:w="4565" w:type="dxa"/>
            <w:noWrap/>
            <w:hideMark/>
          </w:tcPr>
          <w:p w14:paraId="734DB1D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RHSP/Housing Surcharge</w:t>
            </w:r>
          </w:p>
        </w:tc>
        <w:tc>
          <w:tcPr>
            <w:tcW w:w="1800" w:type="dxa"/>
            <w:noWrap/>
            <w:hideMark/>
          </w:tcPr>
          <w:p w14:paraId="06AC4F23"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$22,374.00</w:t>
            </w:r>
          </w:p>
        </w:tc>
        <w:tc>
          <w:tcPr>
            <w:tcW w:w="1660" w:type="dxa"/>
            <w:noWrap/>
            <w:hideMark/>
          </w:tcPr>
          <w:p w14:paraId="1B64B6E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$18,612.00</w:t>
            </w:r>
          </w:p>
        </w:tc>
        <w:tc>
          <w:tcPr>
            <w:tcW w:w="1780" w:type="dxa"/>
            <w:noWrap/>
            <w:hideMark/>
          </w:tcPr>
          <w:p w14:paraId="01C87BF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$16,002.00</w:t>
            </w:r>
          </w:p>
        </w:tc>
      </w:tr>
      <w:tr w:rsidR="00E314B5" w:rsidRPr="00E314B5" w14:paraId="651DCC9B" w14:textId="77777777" w:rsidTr="00E314B5">
        <w:trPr>
          <w:trHeight w:val="315"/>
        </w:trPr>
        <w:tc>
          <w:tcPr>
            <w:tcW w:w="1455" w:type="dxa"/>
            <w:noWrap/>
            <w:hideMark/>
          </w:tcPr>
          <w:p w14:paraId="7DEFAD6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TAXCRT</w:t>
            </w:r>
          </w:p>
        </w:tc>
        <w:tc>
          <w:tcPr>
            <w:tcW w:w="4565" w:type="dxa"/>
            <w:noWrap/>
            <w:hideMark/>
          </w:tcPr>
          <w:p w14:paraId="6EDC84C8"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 xml:space="preserve">Tax Certificate Fee </w:t>
            </w:r>
          </w:p>
        </w:tc>
        <w:tc>
          <w:tcPr>
            <w:tcW w:w="1800" w:type="dxa"/>
            <w:noWrap/>
            <w:hideMark/>
          </w:tcPr>
          <w:p w14:paraId="1CDED7B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$2,120.00</w:t>
            </w:r>
          </w:p>
        </w:tc>
        <w:tc>
          <w:tcPr>
            <w:tcW w:w="1660" w:type="dxa"/>
            <w:noWrap/>
            <w:hideMark/>
          </w:tcPr>
          <w:p w14:paraId="2C06EA24"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$1,120.00</w:t>
            </w:r>
          </w:p>
        </w:tc>
        <w:tc>
          <w:tcPr>
            <w:tcW w:w="1780" w:type="dxa"/>
            <w:noWrap/>
            <w:hideMark/>
          </w:tcPr>
          <w:p w14:paraId="20512C50"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$1,960.00</w:t>
            </w:r>
          </w:p>
        </w:tc>
      </w:tr>
      <w:tr w:rsidR="00E314B5" w:rsidRPr="00E314B5" w14:paraId="0A4C43FC" w14:textId="77777777" w:rsidTr="00E314B5">
        <w:trPr>
          <w:trHeight w:val="315"/>
        </w:trPr>
        <w:tc>
          <w:tcPr>
            <w:tcW w:w="1455" w:type="dxa"/>
            <w:noWrap/>
            <w:hideMark/>
          </w:tcPr>
          <w:p w14:paraId="433F4474"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TAXFEE</w:t>
            </w:r>
          </w:p>
        </w:tc>
        <w:tc>
          <w:tcPr>
            <w:tcW w:w="4565" w:type="dxa"/>
            <w:noWrap/>
            <w:hideMark/>
          </w:tcPr>
          <w:p w14:paraId="6D31F06D"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Tax Sale Fees</w:t>
            </w:r>
          </w:p>
        </w:tc>
        <w:tc>
          <w:tcPr>
            <w:tcW w:w="1800" w:type="dxa"/>
            <w:noWrap/>
            <w:hideMark/>
          </w:tcPr>
          <w:p w14:paraId="2FE18115"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$1,030.00</w:t>
            </w:r>
          </w:p>
        </w:tc>
        <w:tc>
          <w:tcPr>
            <w:tcW w:w="1660" w:type="dxa"/>
            <w:noWrap/>
            <w:hideMark/>
          </w:tcPr>
          <w:p w14:paraId="7921C34A"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$1,350.00</w:t>
            </w:r>
          </w:p>
        </w:tc>
        <w:tc>
          <w:tcPr>
            <w:tcW w:w="1780" w:type="dxa"/>
            <w:noWrap/>
            <w:hideMark/>
          </w:tcPr>
          <w:p w14:paraId="1F4DE4B9"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$2,110.00</w:t>
            </w:r>
          </w:p>
        </w:tc>
      </w:tr>
      <w:tr w:rsidR="00E314B5" w:rsidRPr="00E314B5" w14:paraId="584F9021" w14:textId="77777777" w:rsidTr="00E314B5">
        <w:trPr>
          <w:trHeight w:val="315"/>
        </w:trPr>
        <w:tc>
          <w:tcPr>
            <w:tcW w:w="1455" w:type="dxa"/>
            <w:noWrap/>
            <w:hideMark/>
          </w:tcPr>
          <w:p w14:paraId="2AD8C58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PSTFEE</w:t>
            </w:r>
          </w:p>
        </w:tc>
        <w:tc>
          <w:tcPr>
            <w:tcW w:w="4565" w:type="dxa"/>
            <w:noWrap/>
            <w:hideMark/>
          </w:tcPr>
          <w:p w14:paraId="591FBC77"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Postage Fees</w:t>
            </w:r>
          </w:p>
        </w:tc>
        <w:tc>
          <w:tcPr>
            <w:tcW w:w="1800" w:type="dxa"/>
            <w:noWrap/>
            <w:hideMark/>
          </w:tcPr>
          <w:p w14:paraId="318DFFF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$1,409.23</w:t>
            </w:r>
          </w:p>
        </w:tc>
        <w:tc>
          <w:tcPr>
            <w:tcW w:w="1660" w:type="dxa"/>
            <w:noWrap/>
            <w:hideMark/>
          </w:tcPr>
          <w:p w14:paraId="2FA08AC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$1,301.40</w:t>
            </w:r>
          </w:p>
        </w:tc>
        <w:tc>
          <w:tcPr>
            <w:tcW w:w="1780" w:type="dxa"/>
            <w:noWrap/>
            <w:hideMark/>
          </w:tcPr>
          <w:p w14:paraId="3CF9DAE6"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$1,901.73</w:t>
            </w:r>
          </w:p>
        </w:tc>
      </w:tr>
      <w:tr w:rsidR="00E314B5" w:rsidRPr="00E314B5" w14:paraId="64E5D791" w14:textId="77777777" w:rsidTr="00E314B5">
        <w:trPr>
          <w:trHeight w:val="315"/>
        </w:trPr>
        <w:tc>
          <w:tcPr>
            <w:tcW w:w="1455" w:type="dxa"/>
            <w:noWrap/>
            <w:hideMark/>
          </w:tcPr>
          <w:p w14:paraId="7F593560" w14:textId="77777777" w:rsidR="00E314B5" w:rsidRPr="00E314B5" w:rsidRDefault="00E314B5" w:rsidP="00E314B5">
            <w:pPr>
              <w:spacing w:after="0" w:line="240" w:lineRule="auto"/>
              <w:ind w:left="0" w:firstLine="0"/>
              <w:rPr>
                <w:rFonts w:eastAsia="Times New Roman"/>
                <w:bCs/>
                <w:color w:val="auto"/>
                <w:szCs w:val="18"/>
              </w:rPr>
            </w:pPr>
          </w:p>
        </w:tc>
        <w:tc>
          <w:tcPr>
            <w:tcW w:w="4565" w:type="dxa"/>
            <w:noWrap/>
            <w:hideMark/>
          </w:tcPr>
          <w:p w14:paraId="1C619997" w14:textId="77777777" w:rsidR="00E314B5" w:rsidRPr="00E314B5" w:rsidRDefault="00E314B5" w:rsidP="00E314B5">
            <w:pPr>
              <w:spacing w:after="0" w:line="240" w:lineRule="auto"/>
              <w:ind w:left="0" w:firstLine="0"/>
              <w:rPr>
                <w:rFonts w:eastAsia="Times New Roman"/>
                <w:bCs/>
                <w:color w:val="auto"/>
                <w:szCs w:val="18"/>
              </w:rPr>
            </w:pPr>
          </w:p>
        </w:tc>
        <w:tc>
          <w:tcPr>
            <w:tcW w:w="1800" w:type="dxa"/>
            <w:noWrap/>
            <w:hideMark/>
          </w:tcPr>
          <w:p w14:paraId="674DF71E"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 xml:space="preserve">  </w:t>
            </w:r>
          </w:p>
        </w:tc>
        <w:tc>
          <w:tcPr>
            <w:tcW w:w="1660" w:type="dxa"/>
            <w:noWrap/>
            <w:hideMark/>
          </w:tcPr>
          <w:p w14:paraId="350E1BC1" w14:textId="77777777" w:rsidR="00E314B5" w:rsidRPr="00E314B5" w:rsidRDefault="00E314B5" w:rsidP="00E314B5">
            <w:pPr>
              <w:spacing w:after="0" w:line="240" w:lineRule="auto"/>
              <w:ind w:left="0" w:firstLine="0"/>
              <w:rPr>
                <w:rFonts w:eastAsia="Times New Roman"/>
                <w:bCs/>
                <w:color w:val="auto"/>
                <w:szCs w:val="18"/>
              </w:rPr>
            </w:pPr>
          </w:p>
        </w:tc>
        <w:tc>
          <w:tcPr>
            <w:tcW w:w="1780" w:type="dxa"/>
            <w:noWrap/>
            <w:hideMark/>
          </w:tcPr>
          <w:p w14:paraId="794B9D7E" w14:textId="77777777" w:rsidR="00E314B5" w:rsidRPr="00E314B5" w:rsidRDefault="00E314B5" w:rsidP="00E314B5">
            <w:pPr>
              <w:spacing w:after="0" w:line="240" w:lineRule="auto"/>
              <w:ind w:left="0" w:firstLine="0"/>
              <w:rPr>
                <w:rFonts w:eastAsia="Times New Roman"/>
                <w:bCs/>
                <w:color w:val="auto"/>
                <w:szCs w:val="18"/>
              </w:rPr>
            </w:pPr>
          </w:p>
        </w:tc>
      </w:tr>
      <w:tr w:rsidR="00E314B5" w:rsidRPr="00E314B5" w14:paraId="095EFC6C" w14:textId="77777777" w:rsidTr="00E314B5">
        <w:trPr>
          <w:trHeight w:val="315"/>
        </w:trPr>
        <w:tc>
          <w:tcPr>
            <w:tcW w:w="1455" w:type="dxa"/>
            <w:noWrap/>
            <w:hideMark/>
          </w:tcPr>
          <w:p w14:paraId="608BCBFC"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CK # 20129</w:t>
            </w:r>
          </w:p>
        </w:tc>
        <w:tc>
          <w:tcPr>
            <w:tcW w:w="4565" w:type="dxa"/>
            <w:noWrap/>
            <w:hideMark/>
          </w:tcPr>
          <w:p w14:paraId="6E1D7B7B"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To KC Treasurer</w:t>
            </w:r>
          </w:p>
        </w:tc>
        <w:tc>
          <w:tcPr>
            <w:tcW w:w="1800" w:type="dxa"/>
            <w:noWrap/>
            <w:hideMark/>
          </w:tcPr>
          <w:p w14:paraId="7C16FDF7"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$165,101.59</w:t>
            </w:r>
          </w:p>
        </w:tc>
        <w:tc>
          <w:tcPr>
            <w:tcW w:w="1660" w:type="dxa"/>
            <w:noWrap/>
            <w:hideMark/>
          </w:tcPr>
          <w:p w14:paraId="1919D64F"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$141,513.19</w:t>
            </w:r>
          </w:p>
        </w:tc>
        <w:tc>
          <w:tcPr>
            <w:tcW w:w="1780" w:type="dxa"/>
            <w:noWrap/>
            <w:hideMark/>
          </w:tcPr>
          <w:p w14:paraId="0F3F45A1" w14:textId="77777777" w:rsidR="00E314B5" w:rsidRPr="00E314B5" w:rsidRDefault="00E314B5" w:rsidP="00E314B5">
            <w:pPr>
              <w:spacing w:after="0" w:line="240" w:lineRule="auto"/>
              <w:ind w:left="0" w:firstLine="0"/>
              <w:rPr>
                <w:rFonts w:eastAsia="Times New Roman"/>
                <w:bCs/>
                <w:color w:val="auto"/>
                <w:szCs w:val="18"/>
              </w:rPr>
            </w:pPr>
            <w:r w:rsidRPr="00E314B5">
              <w:rPr>
                <w:rFonts w:eastAsia="Times New Roman"/>
                <w:bCs/>
                <w:color w:val="auto"/>
                <w:szCs w:val="18"/>
              </w:rPr>
              <w:t>$123,389.60</w:t>
            </w:r>
          </w:p>
        </w:tc>
      </w:tr>
    </w:tbl>
    <w:p w14:paraId="5F556645" w14:textId="70477037" w:rsidR="00D132D4" w:rsidRDefault="00D132D4" w:rsidP="00601696">
      <w:pPr>
        <w:spacing w:after="0" w:line="240" w:lineRule="auto"/>
        <w:ind w:left="0" w:firstLine="0"/>
        <w:rPr>
          <w:rFonts w:eastAsia="Times New Roman"/>
          <w:bCs/>
          <w:color w:val="auto"/>
          <w:szCs w:val="18"/>
        </w:rPr>
      </w:pPr>
    </w:p>
    <w:p w14:paraId="1367790B" w14:textId="309CDE90" w:rsidR="0078040E" w:rsidRDefault="0078040E" w:rsidP="00601696">
      <w:pPr>
        <w:spacing w:after="0" w:line="240" w:lineRule="auto"/>
        <w:ind w:left="0" w:firstLine="0"/>
        <w:rPr>
          <w:rFonts w:eastAsia="Times New Roman"/>
          <w:bCs/>
          <w:color w:val="auto"/>
          <w:szCs w:val="18"/>
        </w:rPr>
      </w:pPr>
      <w:r>
        <w:rPr>
          <w:rFonts w:eastAsia="Times New Roman"/>
          <w:bCs/>
          <w:color w:val="auto"/>
          <w:szCs w:val="18"/>
        </w:rPr>
        <w:t xml:space="preserve">County Clerk Debbie Gillette </w:t>
      </w:r>
      <w:r w:rsidR="00E314B5">
        <w:rPr>
          <w:rFonts w:eastAsia="Times New Roman"/>
          <w:bCs/>
          <w:color w:val="auto"/>
          <w:szCs w:val="18"/>
        </w:rPr>
        <w:t>thanked everyone for their help with Election Day</w:t>
      </w:r>
      <w:r w:rsidR="006F676D">
        <w:rPr>
          <w:rFonts w:eastAsia="Times New Roman"/>
          <w:bCs/>
          <w:color w:val="auto"/>
          <w:szCs w:val="18"/>
        </w:rPr>
        <w:t>.</w:t>
      </w:r>
    </w:p>
    <w:p w14:paraId="4C82A498" w14:textId="77777777" w:rsidR="006F676D" w:rsidRDefault="006F676D" w:rsidP="00601696">
      <w:pPr>
        <w:spacing w:after="0" w:line="240" w:lineRule="auto"/>
        <w:ind w:left="0" w:firstLine="0"/>
        <w:rPr>
          <w:rFonts w:eastAsia="Times New Roman"/>
          <w:bCs/>
          <w:color w:val="auto"/>
          <w:szCs w:val="18"/>
        </w:rPr>
      </w:pPr>
    </w:p>
    <w:p w14:paraId="23A9E552" w14:textId="30A702FD" w:rsidR="006F676D" w:rsidRDefault="006F676D" w:rsidP="00601696">
      <w:pPr>
        <w:spacing w:after="0" w:line="240" w:lineRule="auto"/>
        <w:ind w:left="0" w:firstLine="0"/>
        <w:rPr>
          <w:rFonts w:eastAsia="Times New Roman"/>
          <w:b/>
          <w:color w:val="auto"/>
          <w:szCs w:val="18"/>
        </w:rPr>
      </w:pPr>
      <w:r>
        <w:rPr>
          <w:rFonts w:eastAsia="Times New Roman"/>
          <w:b/>
          <w:color w:val="auto"/>
          <w:szCs w:val="18"/>
        </w:rPr>
        <w:t>Treasurer</w:t>
      </w:r>
    </w:p>
    <w:p w14:paraId="7F361950" w14:textId="77777777" w:rsidR="006F676D" w:rsidRDefault="006F676D" w:rsidP="00601696">
      <w:pPr>
        <w:spacing w:after="0" w:line="240" w:lineRule="auto"/>
        <w:ind w:left="0" w:firstLine="0"/>
        <w:rPr>
          <w:rFonts w:eastAsia="Times New Roman"/>
          <w:b/>
          <w:color w:val="auto"/>
          <w:szCs w:val="18"/>
        </w:rPr>
      </w:pPr>
    </w:p>
    <w:p w14:paraId="2216376F" w14:textId="18E93B58" w:rsidR="006F676D" w:rsidRDefault="006F676D" w:rsidP="00601696">
      <w:pPr>
        <w:spacing w:after="0" w:line="240" w:lineRule="auto"/>
        <w:ind w:left="0" w:firstLine="0"/>
        <w:rPr>
          <w:rFonts w:eastAsia="Times New Roman"/>
          <w:bCs/>
          <w:color w:val="auto"/>
          <w:szCs w:val="18"/>
        </w:rPr>
      </w:pPr>
      <w:r>
        <w:rPr>
          <w:rFonts w:eastAsia="Times New Roman"/>
          <w:bCs/>
          <w:color w:val="auto"/>
          <w:szCs w:val="18"/>
        </w:rPr>
        <w:t xml:space="preserve">Treasurer Jill Ferko </w:t>
      </w:r>
      <w:r w:rsidR="00EC41C5">
        <w:rPr>
          <w:rFonts w:eastAsia="Times New Roman"/>
          <w:bCs/>
          <w:color w:val="auto"/>
          <w:szCs w:val="18"/>
        </w:rPr>
        <w:t>stated that</w:t>
      </w:r>
      <w:r w:rsidR="002F4FE7">
        <w:rPr>
          <w:rFonts w:eastAsia="Times New Roman"/>
          <w:bCs/>
          <w:color w:val="auto"/>
          <w:szCs w:val="18"/>
        </w:rPr>
        <w:t xml:space="preserve"> </w:t>
      </w:r>
      <w:r w:rsidR="00E314B5">
        <w:rPr>
          <w:rFonts w:eastAsia="Times New Roman"/>
          <w:bCs/>
          <w:color w:val="auto"/>
          <w:szCs w:val="18"/>
        </w:rPr>
        <w:t>the auditors are wrapping up the audit</w:t>
      </w:r>
      <w:r w:rsidR="00EC41C5">
        <w:rPr>
          <w:rFonts w:eastAsia="Times New Roman"/>
          <w:bCs/>
          <w:color w:val="auto"/>
          <w:szCs w:val="18"/>
        </w:rPr>
        <w:t>.</w:t>
      </w:r>
    </w:p>
    <w:p w14:paraId="2C2F1BE6" w14:textId="77777777" w:rsidR="006F676D" w:rsidRDefault="006F676D" w:rsidP="00601696">
      <w:pPr>
        <w:spacing w:after="0" w:line="240" w:lineRule="auto"/>
        <w:ind w:left="0" w:firstLine="0"/>
        <w:rPr>
          <w:rFonts w:eastAsia="Times New Roman"/>
          <w:bCs/>
          <w:color w:val="auto"/>
          <w:szCs w:val="18"/>
        </w:rPr>
      </w:pPr>
    </w:p>
    <w:p w14:paraId="656EF94C" w14:textId="47D06DB3" w:rsidR="006F676D" w:rsidRDefault="002F4FE7" w:rsidP="00601696">
      <w:pPr>
        <w:spacing w:after="0" w:line="240" w:lineRule="auto"/>
        <w:ind w:left="0" w:firstLine="0"/>
        <w:rPr>
          <w:rFonts w:eastAsia="Times New Roman"/>
          <w:b/>
          <w:color w:val="auto"/>
          <w:szCs w:val="18"/>
        </w:rPr>
      </w:pPr>
      <w:r>
        <w:rPr>
          <w:rFonts w:eastAsia="Times New Roman"/>
          <w:b/>
          <w:color w:val="auto"/>
          <w:szCs w:val="18"/>
        </w:rPr>
        <w:t>Clerk of the Court</w:t>
      </w:r>
    </w:p>
    <w:p w14:paraId="63AF850C" w14:textId="77777777" w:rsidR="006F676D" w:rsidRDefault="006F676D" w:rsidP="00601696">
      <w:pPr>
        <w:spacing w:after="0" w:line="240" w:lineRule="auto"/>
        <w:ind w:left="0" w:firstLine="0"/>
        <w:rPr>
          <w:rFonts w:eastAsia="Times New Roman"/>
          <w:b/>
          <w:color w:val="auto"/>
          <w:szCs w:val="18"/>
        </w:rPr>
      </w:pPr>
    </w:p>
    <w:p w14:paraId="344CCBB2" w14:textId="3E5FB614" w:rsidR="006F676D" w:rsidRDefault="002F4FE7" w:rsidP="00601696">
      <w:pPr>
        <w:spacing w:after="0" w:line="240" w:lineRule="auto"/>
        <w:ind w:left="0" w:firstLine="0"/>
        <w:rPr>
          <w:rFonts w:eastAsia="Times New Roman"/>
          <w:bCs/>
          <w:color w:val="auto"/>
          <w:szCs w:val="18"/>
        </w:rPr>
      </w:pPr>
      <w:r>
        <w:rPr>
          <w:rFonts w:eastAsia="Times New Roman"/>
          <w:bCs/>
          <w:color w:val="auto"/>
          <w:szCs w:val="18"/>
        </w:rPr>
        <w:t xml:space="preserve">Circuit Clerk Matthew Prochaska </w:t>
      </w:r>
      <w:r w:rsidR="00E314B5">
        <w:rPr>
          <w:rFonts w:eastAsia="Times New Roman"/>
          <w:bCs/>
          <w:color w:val="auto"/>
          <w:szCs w:val="18"/>
        </w:rPr>
        <w:t>did not have a report</w:t>
      </w:r>
      <w:r>
        <w:rPr>
          <w:rFonts w:eastAsia="Times New Roman"/>
          <w:bCs/>
          <w:color w:val="auto"/>
          <w:szCs w:val="18"/>
        </w:rPr>
        <w:t>.</w:t>
      </w:r>
    </w:p>
    <w:p w14:paraId="65FD3C8E" w14:textId="77777777" w:rsidR="006F676D" w:rsidRDefault="006F676D" w:rsidP="00601696">
      <w:pPr>
        <w:spacing w:after="0" w:line="240" w:lineRule="auto"/>
        <w:ind w:left="0" w:firstLine="0"/>
        <w:rPr>
          <w:rFonts w:eastAsia="Times New Roman"/>
          <w:bCs/>
          <w:color w:val="auto"/>
          <w:szCs w:val="18"/>
        </w:rPr>
      </w:pPr>
    </w:p>
    <w:p w14:paraId="65BAC912" w14:textId="3AE09DD9" w:rsidR="00D132D4" w:rsidRDefault="002F4FE7" w:rsidP="00601696">
      <w:pPr>
        <w:spacing w:after="0" w:line="240" w:lineRule="auto"/>
        <w:ind w:left="0" w:firstLine="0"/>
        <w:rPr>
          <w:rFonts w:eastAsia="Times New Roman"/>
          <w:b/>
          <w:color w:val="auto"/>
          <w:szCs w:val="18"/>
        </w:rPr>
      </w:pPr>
      <w:r>
        <w:rPr>
          <w:rFonts w:eastAsia="Times New Roman"/>
          <w:b/>
          <w:color w:val="auto"/>
          <w:szCs w:val="18"/>
        </w:rPr>
        <w:t>Coroner</w:t>
      </w:r>
    </w:p>
    <w:p w14:paraId="591AE074" w14:textId="77777777" w:rsidR="00D132D4" w:rsidRDefault="00D132D4" w:rsidP="00601696">
      <w:pPr>
        <w:spacing w:after="0" w:line="240" w:lineRule="auto"/>
        <w:ind w:left="0" w:firstLine="0"/>
        <w:rPr>
          <w:rFonts w:eastAsia="Times New Roman"/>
          <w:b/>
          <w:color w:val="auto"/>
          <w:szCs w:val="18"/>
        </w:rPr>
      </w:pPr>
    </w:p>
    <w:p w14:paraId="62F8F4DB" w14:textId="37EA0D5D" w:rsidR="00D132D4" w:rsidRDefault="002F4FE7" w:rsidP="00601696">
      <w:pPr>
        <w:spacing w:after="0" w:line="240" w:lineRule="auto"/>
        <w:ind w:left="0" w:firstLine="0"/>
        <w:rPr>
          <w:rFonts w:eastAsia="Times New Roman"/>
          <w:bCs/>
          <w:color w:val="auto"/>
          <w:szCs w:val="18"/>
        </w:rPr>
      </w:pPr>
      <w:r>
        <w:rPr>
          <w:rFonts w:eastAsia="Times New Roman"/>
          <w:bCs/>
          <w:color w:val="auto"/>
          <w:szCs w:val="18"/>
        </w:rPr>
        <w:t>Coroner Jacquie Purcell reviewed the monthly report in the packet.</w:t>
      </w:r>
    </w:p>
    <w:p w14:paraId="546BF647" w14:textId="77777777" w:rsidR="00E314B5" w:rsidRDefault="00E314B5" w:rsidP="00601696">
      <w:pPr>
        <w:spacing w:after="0" w:line="240" w:lineRule="auto"/>
        <w:ind w:left="0" w:firstLine="0"/>
        <w:rPr>
          <w:rFonts w:eastAsia="Times New Roman"/>
          <w:bCs/>
          <w:color w:val="auto"/>
          <w:szCs w:val="18"/>
        </w:rPr>
      </w:pPr>
    </w:p>
    <w:p w14:paraId="772D610E" w14:textId="6F76B79D" w:rsidR="00E314B5" w:rsidRDefault="00E314B5" w:rsidP="00601696">
      <w:pPr>
        <w:spacing w:after="0" w:line="240" w:lineRule="auto"/>
        <w:ind w:left="0" w:firstLine="0"/>
        <w:rPr>
          <w:rFonts w:eastAsia="Times New Roman"/>
          <w:b/>
          <w:color w:val="auto"/>
          <w:szCs w:val="18"/>
        </w:rPr>
      </w:pPr>
      <w:r>
        <w:rPr>
          <w:rFonts w:eastAsia="Times New Roman"/>
          <w:b/>
          <w:color w:val="auto"/>
          <w:szCs w:val="18"/>
        </w:rPr>
        <w:t>Health Department</w:t>
      </w:r>
    </w:p>
    <w:p w14:paraId="1331CCE1" w14:textId="77777777" w:rsidR="00E314B5" w:rsidRDefault="00E314B5" w:rsidP="00601696">
      <w:pPr>
        <w:spacing w:after="0" w:line="240" w:lineRule="auto"/>
        <w:ind w:left="0" w:firstLine="0"/>
        <w:rPr>
          <w:rFonts w:eastAsia="Times New Roman"/>
          <w:b/>
          <w:color w:val="auto"/>
          <w:szCs w:val="18"/>
        </w:rPr>
      </w:pPr>
    </w:p>
    <w:p w14:paraId="69DF2B43" w14:textId="2361B3A3" w:rsidR="00E314B5" w:rsidRDefault="00E314B5" w:rsidP="00601696">
      <w:pPr>
        <w:spacing w:after="0" w:line="240" w:lineRule="auto"/>
        <w:ind w:left="0" w:firstLine="0"/>
        <w:rPr>
          <w:rFonts w:eastAsia="Times New Roman"/>
          <w:bCs/>
          <w:color w:val="auto"/>
          <w:szCs w:val="18"/>
        </w:rPr>
      </w:pPr>
      <w:r>
        <w:rPr>
          <w:rFonts w:eastAsia="Times New Roman"/>
          <w:bCs/>
          <w:color w:val="auto"/>
          <w:szCs w:val="18"/>
        </w:rPr>
        <w:t>Executive Director RaeAnn VanGundy spoke about the workforce survey and the Wellness Committee.</w:t>
      </w:r>
    </w:p>
    <w:p w14:paraId="713A97B8" w14:textId="77777777" w:rsidR="00E314B5" w:rsidRDefault="00E314B5" w:rsidP="00601696">
      <w:pPr>
        <w:spacing w:after="0" w:line="240" w:lineRule="auto"/>
        <w:ind w:left="0" w:firstLine="0"/>
        <w:rPr>
          <w:rFonts w:eastAsia="Times New Roman"/>
          <w:bCs/>
          <w:color w:val="auto"/>
          <w:szCs w:val="18"/>
        </w:rPr>
      </w:pPr>
    </w:p>
    <w:p w14:paraId="4E0E6BA5" w14:textId="79E85F37" w:rsidR="00E314B5" w:rsidRDefault="00E314B5" w:rsidP="00601696">
      <w:pPr>
        <w:spacing w:after="0" w:line="240" w:lineRule="auto"/>
        <w:ind w:left="0" w:firstLine="0"/>
        <w:rPr>
          <w:rFonts w:eastAsia="Times New Roman"/>
          <w:b/>
          <w:color w:val="auto"/>
          <w:szCs w:val="18"/>
        </w:rPr>
      </w:pPr>
      <w:r>
        <w:rPr>
          <w:rFonts w:eastAsia="Times New Roman"/>
          <w:b/>
          <w:color w:val="auto"/>
          <w:szCs w:val="18"/>
        </w:rPr>
        <w:t>Supervisor of Assessments</w:t>
      </w:r>
    </w:p>
    <w:p w14:paraId="402D52E4" w14:textId="77777777" w:rsidR="00E314B5" w:rsidRDefault="00E314B5" w:rsidP="00601696">
      <w:pPr>
        <w:spacing w:after="0" w:line="240" w:lineRule="auto"/>
        <w:ind w:left="0" w:firstLine="0"/>
        <w:rPr>
          <w:rFonts w:eastAsia="Times New Roman"/>
          <w:b/>
          <w:color w:val="auto"/>
          <w:szCs w:val="18"/>
        </w:rPr>
      </w:pPr>
    </w:p>
    <w:p w14:paraId="7EA45443" w14:textId="1DBF87F8" w:rsidR="00E314B5" w:rsidRPr="00E314B5" w:rsidRDefault="00E314B5" w:rsidP="00601696">
      <w:pPr>
        <w:spacing w:after="0" w:line="240" w:lineRule="auto"/>
        <w:ind w:left="0" w:firstLine="0"/>
        <w:rPr>
          <w:rFonts w:eastAsia="Times New Roman"/>
          <w:bCs/>
          <w:color w:val="auto"/>
          <w:szCs w:val="18"/>
        </w:rPr>
      </w:pPr>
      <w:r>
        <w:rPr>
          <w:rFonts w:eastAsia="Times New Roman"/>
          <w:bCs/>
          <w:color w:val="auto"/>
          <w:szCs w:val="18"/>
        </w:rPr>
        <w:t>Supervisor Andy Nicoletti provided the board with assessment ratios and 2026 estimated EAV numbers.</w:t>
      </w:r>
    </w:p>
    <w:p w14:paraId="39C4BDC7" w14:textId="77777777" w:rsidR="00D132D4" w:rsidRDefault="00D132D4" w:rsidP="00601696">
      <w:pPr>
        <w:spacing w:after="0" w:line="240" w:lineRule="auto"/>
        <w:ind w:left="0" w:firstLine="0"/>
        <w:rPr>
          <w:rFonts w:eastAsia="Times New Roman"/>
          <w:bCs/>
          <w:color w:val="auto"/>
          <w:szCs w:val="18"/>
        </w:rPr>
      </w:pPr>
    </w:p>
    <w:p w14:paraId="074C3217" w14:textId="5F015997" w:rsidR="00CA6A2B" w:rsidRDefault="00CA6A2B" w:rsidP="00601696">
      <w:pPr>
        <w:spacing w:after="0" w:line="240" w:lineRule="auto"/>
        <w:ind w:left="0" w:firstLine="0"/>
        <w:rPr>
          <w:rFonts w:eastAsia="Times New Roman"/>
          <w:b/>
          <w:color w:val="auto"/>
          <w:szCs w:val="18"/>
        </w:rPr>
      </w:pPr>
      <w:r>
        <w:rPr>
          <w:rFonts w:eastAsia="Times New Roman"/>
          <w:b/>
          <w:color w:val="auto"/>
          <w:szCs w:val="18"/>
        </w:rPr>
        <w:t>Regional Office of Education</w:t>
      </w:r>
    </w:p>
    <w:p w14:paraId="3D6E3D59" w14:textId="77777777" w:rsidR="00CA6A2B" w:rsidRDefault="00CA6A2B" w:rsidP="00601696">
      <w:pPr>
        <w:spacing w:after="0" w:line="240" w:lineRule="auto"/>
        <w:ind w:left="0" w:firstLine="0"/>
        <w:rPr>
          <w:rFonts w:eastAsia="Times New Roman"/>
          <w:b/>
          <w:color w:val="auto"/>
          <w:szCs w:val="18"/>
        </w:rPr>
      </w:pPr>
    </w:p>
    <w:p w14:paraId="5CAE1126" w14:textId="1D4292A0" w:rsidR="00BD3CBB" w:rsidRDefault="00CA6A2B" w:rsidP="00601696">
      <w:pPr>
        <w:spacing w:after="0" w:line="240" w:lineRule="auto"/>
        <w:ind w:left="0" w:firstLine="0"/>
        <w:rPr>
          <w:rFonts w:eastAsia="Times New Roman"/>
          <w:bCs/>
          <w:color w:val="auto"/>
          <w:szCs w:val="18"/>
        </w:rPr>
      </w:pPr>
      <w:r>
        <w:rPr>
          <w:rFonts w:eastAsia="Times New Roman"/>
          <w:bCs/>
          <w:color w:val="auto"/>
          <w:szCs w:val="18"/>
        </w:rPr>
        <w:t xml:space="preserve">Meghan Martin </w:t>
      </w:r>
      <w:r w:rsidR="00E314B5">
        <w:rPr>
          <w:rFonts w:eastAsia="Times New Roman"/>
          <w:bCs/>
          <w:color w:val="auto"/>
          <w:szCs w:val="18"/>
        </w:rPr>
        <w:t>highlighted the quarterly report.</w:t>
      </w:r>
    </w:p>
    <w:p w14:paraId="7AF629C8" w14:textId="77777777" w:rsidR="00E314B5" w:rsidRDefault="00E314B5" w:rsidP="00601696">
      <w:pPr>
        <w:spacing w:after="0" w:line="240" w:lineRule="auto"/>
        <w:ind w:left="0" w:firstLine="0"/>
        <w:rPr>
          <w:rFonts w:eastAsia="Times New Roman"/>
          <w:bCs/>
          <w:color w:val="auto"/>
          <w:szCs w:val="18"/>
        </w:rPr>
      </w:pPr>
    </w:p>
    <w:p w14:paraId="0A9763CB" w14:textId="2A3FC82D" w:rsidR="00921112" w:rsidRDefault="00D132D4" w:rsidP="00601696">
      <w:pPr>
        <w:spacing w:after="0" w:line="240" w:lineRule="auto"/>
        <w:ind w:left="0" w:firstLine="0"/>
        <w:rPr>
          <w:rFonts w:eastAsia="Times New Roman"/>
          <w:b/>
          <w:color w:val="auto"/>
          <w:szCs w:val="18"/>
        </w:rPr>
      </w:pPr>
      <w:r>
        <w:rPr>
          <w:rFonts w:eastAsia="Times New Roman"/>
          <w:b/>
          <w:color w:val="auto"/>
          <w:szCs w:val="18"/>
        </w:rPr>
        <w:t>EMA</w:t>
      </w:r>
    </w:p>
    <w:p w14:paraId="50A1418F" w14:textId="77777777" w:rsidR="00F3316D" w:rsidRDefault="00F3316D" w:rsidP="00601696">
      <w:pPr>
        <w:spacing w:after="0" w:line="240" w:lineRule="auto"/>
        <w:ind w:left="0" w:firstLine="0"/>
        <w:rPr>
          <w:rFonts w:eastAsia="Times New Roman"/>
          <w:b/>
          <w:color w:val="auto"/>
          <w:szCs w:val="18"/>
        </w:rPr>
      </w:pPr>
    </w:p>
    <w:p w14:paraId="2DAB1A61" w14:textId="0EC864B5" w:rsidR="007237C1" w:rsidRDefault="00D132D4" w:rsidP="00601696">
      <w:pPr>
        <w:spacing w:after="0" w:line="240" w:lineRule="auto"/>
        <w:ind w:left="0" w:firstLine="0"/>
        <w:rPr>
          <w:rFonts w:eastAsia="Times New Roman"/>
          <w:bCs/>
          <w:color w:val="auto"/>
          <w:szCs w:val="18"/>
        </w:rPr>
      </w:pPr>
      <w:r>
        <w:rPr>
          <w:rFonts w:eastAsia="Times New Roman"/>
          <w:bCs/>
          <w:color w:val="auto"/>
          <w:szCs w:val="18"/>
        </w:rPr>
        <w:t xml:space="preserve">EMA Director Roger Bonuchi </w:t>
      </w:r>
      <w:r w:rsidR="006F676D">
        <w:rPr>
          <w:rFonts w:eastAsia="Times New Roman"/>
          <w:bCs/>
          <w:color w:val="auto"/>
          <w:szCs w:val="18"/>
        </w:rPr>
        <w:t xml:space="preserve">spoke about </w:t>
      </w:r>
      <w:r w:rsidR="00E314B5">
        <w:rPr>
          <w:rFonts w:eastAsia="Times New Roman"/>
          <w:bCs/>
          <w:color w:val="auto"/>
          <w:szCs w:val="18"/>
        </w:rPr>
        <w:t>the command bus repairs, Election Day help, nuclear training, amateur radio class and the polar plunge drone video</w:t>
      </w:r>
      <w:r w:rsidR="00CA6A2B">
        <w:rPr>
          <w:rFonts w:eastAsia="Times New Roman"/>
          <w:bCs/>
          <w:color w:val="auto"/>
          <w:szCs w:val="18"/>
        </w:rPr>
        <w:t>.</w:t>
      </w:r>
    </w:p>
    <w:p w14:paraId="0AC4D736" w14:textId="77777777" w:rsidR="00E314B5" w:rsidRDefault="00E314B5" w:rsidP="00601696">
      <w:pPr>
        <w:spacing w:after="0" w:line="240" w:lineRule="auto"/>
        <w:ind w:left="0" w:firstLine="0"/>
        <w:rPr>
          <w:rFonts w:eastAsia="Times New Roman"/>
          <w:bCs/>
          <w:color w:val="auto"/>
          <w:szCs w:val="18"/>
        </w:rPr>
      </w:pPr>
    </w:p>
    <w:p w14:paraId="3B4992E3" w14:textId="7357C94C" w:rsidR="00E314B5" w:rsidRDefault="00E314B5" w:rsidP="00601696">
      <w:pPr>
        <w:spacing w:after="0" w:line="240" w:lineRule="auto"/>
        <w:ind w:left="0" w:firstLine="0"/>
        <w:rPr>
          <w:rFonts w:eastAsia="Times New Roman"/>
          <w:b/>
          <w:color w:val="auto"/>
          <w:szCs w:val="18"/>
        </w:rPr>
      </w:pPr>
      <w:r>
        <w:rPr>
          <w:rFonts w:eastAsia="Times New Roman"/>
          <w:b/>
          <w:color w:val="auto"/>
          <w:szCs w:val="18"/>
        </w:rPr>
        <w:t>VAC</w:t>
      </w:r>
    </w:p>
    <w:p w14:paraId="6756AD61" w14:textId="77777777" w:rsidR="00E314B5" w:rsidRDefault="00E314B5" w:rsidP="00601696">
      <w:pPr>
        <w:spacing w:after="0" w:line="240" w:lineRule="auto"/>
        <w:ind w:left="0" w:firstLine="0"/>
        <w:rPr>
          <w:rFonts w:eastAsia="Times New Roman"/>
          <w:b/>
          <w:color w:val="auto"/>
          <w:szCs w:val="18"/>
        </w:rPr>
      </w:pPr>
    </w:p>
    <w:p w14:paraId="3CD40AE4" w14:textId="56C85608" w:rsidR="00E314B5" w:rsidRPr="00E314B5" w:rsidRDefault="00454C91" w:rsidP="00601696">
      <w:pPr>
        <w:spacing w:after="0" w:line="240" w:lineRule="auto"/>
        <w:ind w:left="0" w:firstLine="0"/>
        <w:rPr>
          <w:rFonts w:eastAsia="Times New Roman"/>
          <w:bCs/>
          <w:color w:val="auto"/>
          <w:szCs w:val="18"/>
        </w:rPr>
      </w:pPr>
      <w:r>
        <w:rPr>
          <w:rFonts w:eastAsia="Times New Roman"/>
          <w:bCs/>
          <w:color w:val="auto"/>
          <w:szCs w:val="18"/>
        </w:rPr>
        <w:t>Superintendent Tim Stubinger presented the numbers for services provided.</w:t>
      </w:r>
    </w:p>
    <w:p w14:paraId="683D725D" w14:textId="77777777" w:rsidR="00D132D4" w:rsidRDefault="00D132D4" w:rsidP="00601696">
      <w:pPr>
        <w:spacing w:after="0" w:line="240" w:lineRule="auto"/>
        <w:ind w:left="0" w:firstLine="0"/>
        <w:rPr>
          <w:rFonts w:eastAsia="Times New Roman"/>
          <w:bCs/>
          <w:color w:val="auto"/>
          <w:szCs w:val="18"/>
        </w:rPr>
      </w:pPr>
    </w:p>
    <w:p w14:paraId="386A94F9" w14:textId="3CA71C55" w:rsidR="007B48F3" w:rsidRDefault="003B7237" w:rsidP="007B48F3">
      <w:pPr>
        <w:jc w:val="center"/>
        <w:rPr>
          <w:b/>
          <w:bCs/>
          <w:szCs w:val="18"/>
        </w:rPr>
      </w:pPr>
      <w:r>
        <w:rPr>
          <w:b/>
          <w:bCs/>
          <w:szCs w:val="18"/>
        </w:rPr>
        <w:t>CHAIRMAN’S REPORT</w:t>
      </w:r>
    </w:p>
    <w:p w14:paraId="3CD62DBF" w14:textId="77777777" w:rsidR="008F0F35" w:rsidRDefault="008F0F35" w:rsidP="007B48F3">
      <w:pPr>
        <w:jc w:val="center"/>
        <w:rPr>
          <w:b/>
          <w:bCs/>
          <w:szCs w:val="18"/>
        </w:rPr>
      </w:pPr>
    </w:p>
    <w:p w14:paraId="297869AC" w14:textId="1CD9AA7D" w:rsidR="003B7237" w:rsidRDefault="003B7237" w:rsidP="003B7237">
      <w:pPr>
        <w:spacing w:line="248" w:lineRule="auto"/>
        <w:ind w:left="-5" w:right="34"/>
        <w:rPr>
          <w:b/>
          <w:u w:val="single" w:color="000000"/>
        </w:rPr>
      </w:pPr>
      <w:bookmarkStart w:id="4" w:name="_Hlk212032099"/>
      <w:r>
        <w:rPr>
          <w:u w:val="single" w:color="000000"/>
        </w:rPr>
        <w:t xml:space="preserve">Member </w:t>
      </w:r>
      <w:r w:rsidR="00454C91">
        <w:rPr>
          <w:u w:val="single" w:color="000000"/>
        </w:rPr>
        <w:t>DeBolt</w:t>
      </w:r>
      <w:r w:rsidR="00FC79BA">
        <w:rPr>
          <w:u w:val="single" w:color="000000"/>
        </w:rPr>
        <w:t xml:space="preserve"> </w:t>
      </w:r>
      <w:r>
        <w:rPr>
          <w:u w:val="single" w:color="000000"/>
        </w:rPr>
        <w:t xml:space="preserve">moved to approve the appointment(s).  </w:t>
      </w:r>
      <w:r w:rsidR="000B0135">
        <w:rPr>
          <w:u w:val="single" w:color="000000"/>
        </w:rPr>
        <w:t>Member</w:t>
      </w:r>
      <w:r w:rsidR="00423B59">
        <w:rPr>
          <w:u w:val="single" w:color="000000"/>
        </w:rPr>
        <w:t xml:space="preserve"> </w:t>
      </w:r>
      <w:r w:rsidR="00454C91">
        <w:rPr>
          <w:u w:val="single" w:color="000000"/>
        </w:rPr>
        <w:t>Gengler</w:t>
      </w:r>
      <w:r w:rsidR="00EC41C5">
        <w:rPr>
          <w:u w:val="single" w:color="000000"/>
        </w:rPr>
        <w:t xml:space="preserve"> </w:t>
      </w:r>
      <w:r w:rsidR="00423B59">
        <w:rPr>
          <w:u w:val="single" w:color="000000"/>
        </w:rPr>
        <w:t xml:space="preserve">seconded </w:t>
      </w:r>
      <w:r>
        <w:rPr>
          <w:u w:val="single" w:color="000000"/>
        </w:rPr>
        <w:t xml:space="preserve">the motion. Chairman </w:t>
      </w:r>
      <w:r w:rsidR="000B0135">
        <w:rPr>
          <w:u w:val="single" w:color="000000"/>
        </w:rPr>
        <w:t>Kellogg</w:t>
      </w:r>
      <w:r>
        <w:rPr>
          <w:u w:val="single" w:color="000000"/>
        </w:rPr>
        <w:t xml:space="preserve"> asked for a voice vote on the motion.  All members present voting aye. </w:t>
      </w:r>
      <w:r w:rsidRPr="00FE419C">
        <w:rPr>
          <w:u w:val="single"/>
        </w:rPr>
        <w:t xml:space="preserve"> </w:t>
      </w:r>
      <w:r w:rsidRPr="00FE419C">
        <w:rPr>
          <w:b/>
          <w:u w:val="single" w:color="000000"/>
        </w:rPr>
        <w:t>M</w:t>
      </w:r>
      <w:r>
        <w:rPr>
          <w:b/>
          <w:u w:val="single" w:color="000000"/>
        </w:rPr>
        <w:t>otion carried.</w:t>
      </w:r>
    </w:p>
    <w:bookmarkEnd w:id="4"/>
    <w:p w14:paraId="367CD6DB" w14:textId="77777777" w:rsidR="00BE472F" w:rsidRDefault="00BE472F" w:rsidP="003B7237">
      <w:pPr>
        <w:spacing w:line="248" w:lineRule="auto"/>
        <w:ind w:left="-5" w:right="34"/>
        <w:rPr>
          <w:b/>
          <w:u w:val="single" w:color="000000"/>
        </w:rPr>
      </w:pPr>
    </w:p>
    <w:p w14:paraId="24785DE9" w14:textId="77777777" w:rsidR="00E734B7" w:rsidRPr="00E734B7" w:rsidRDefault="00E734B7" w:rsidP="00E734B7">
      <w:pPr>
        <w:spacing w:after="0" w:line="259" w:lineRule="auto"/>
        <w:ind w:left="0" w:firstLine="0"/>
        <w:jc w:val="center"/>
        <w:rPr>
          <w:szCs w:val="18"/>
        </w:rPr>
      </w:pPr>
      <w:r w:rsidRPr="00834B01">
        <w:rPr>
          <w:szCs w:val="18"/>
        </w:rPr>
        <w:t>Appointments</w:t>
      </w:r>
    </w:p>
    <w:p w14:paraId="222F983E" w14:textId="77777777" w:rsidR="00454C91" w:rsidRPr="00454C91" w:rsidRDefault="00454C91" w:rsidP="00454C91">
      <w:pPr>
        <w:jc w:val="center"/>
        <w:rPr>
          <w:szCs w:val="18"/>
        </w:rPr>
      </w:pPr>
      <w:r w:rsidRPr="00454C91">
        <w:rPr>
          <w:szCs w:val="18"/>
        </w:rPr>
        <w:t>Beth Kramer – Ethics Commission – 2yr Term – Expires March 2028</w:t>
      </w:r>
    </w:p>
    <w:p w14:paraId="16F04C1B" w14:textId="77777777" w:rsidR="00454C91" w:rsidRPr="00454C91" w:rsidRDefault="00454C91" w:rsidP="00454C91">
      <w:pPr>
        <w:jc w:val="center"/>
        <w:rPr>
          <w:szCs w:val="18"/>
        </w:rPr>
      </w:pPr>
      <w:r w:rsidRPr="00454C91">
        <w:rPr>
          <w:szCs w:val="18"/>
        </w:rPr>
        <w:t>Donald Brummel – Little Rock-Fox Fire District – 3yr Term – Expires March 2029</w:t>
      </w:r>
    </w:p>
    <w:p w14:paraId="1BA46986" w14:textId="77777777" w:rsidR="00454C91" w:rsidRDefault="00454C91" w:rsidP="00454C91">
      <w:pPr>
        <w:jc w:val="center"/>
        <w:rPr>
          <w:szCs w:val="18"/>
        </w:rPr>
      </w:pPr>
      <w:r w:rsidRPr="00454C91">
        <w:rPr>
          <w:szCs w:val="18"/>
        </w:rPr>
        <w:t>Clifton Eichelberger – Little Rock-Fox Fire District – 3yr Term – Expires March 2029</w:t>
      </w:r>
    </w:p>
    <w:p w14:paraId="3CE91541" w14:textId="77777777" w:rsidR="00454C91" w:rsidRPr="00454C91" w:rsidRDefault="00454C91" w:rsidP="00454C91">
      <w:pPr>
        <w:jc w:val="center"/>
        <w:rPr>
          <w:szCs w:val="18"/>
        </w:rPr>
      </w:pPr>
      <w:r w:rsidRPr="00454C91">
        <w:rPr>
          <w:szCs w:val="18"/>
        </w:rPr>
        <w:lastRenderedPageBreak/>
        <w:t>Scott Wade – Little Rock-Fox Fire District – 3yr Term – Expires March 2029</w:t>
      </w:r>
    </w:p>
    <w:p w14:paraId="54E131B5" w14:textId="77777777" w:rsidR="00454C91" w:rsidRPr="00454C91" w:rsidRDefault="00454C91" w:rsidP="00454C91">
      <w:pPr>
        <w:jc w:val="center"/>
        <w:rPr>
          <w:szCs w:val="18"/>
        </w:rPr>
      </w:pPr>
      <w:r w:rsidRPr="00454C91">
        <w:rPr>
          <w:szCs w:val="18"/>
        </w:rPr>
        <w:t>Cara Brummel – Merit Commission – 5yr Term – Expires March 2031</w:t>
      </w:r>
    </w:p>
    <w:p w14:paraId="5E2C1766" w14:textId="77777777" w:rsidR="00FC79BA" w:rsidRDefault="00FC79BA" w:rsidP="00640953">
      <w:pPr>
        <w:jc w:val="center"/>
        <w:rPr>
          <w:szCs w:val="18"/>
        </w:rPr>
      </w:pPr>
    </w:p>
    <w:p w14:paraId="4E685EEA" w14:textId="34AC97BA" w:rsidR="00591B81" w:rsidRPr="00070362" w:rsidRDefault="006436F7" w:rsidP="00EF1256">
      <w:pPr>
        <w:spacing w:after="0" w:line="259" w:lineRule="auto"/>
        <w:ind w:left="2" w:firstLine="0"/>
        <w:jc w:val="center"/>
        <w:rPr>
          <w:b/>
          <w:szCs w:val="18"/>
        </w:rPr>
      </w:pPr>
      <w:r w:rsidRPr="00070362">
        <w:rPr>
          <w:b/>
          <w:szCs w:val="18"/>
        </w:rPr>
        <w:t xml:space="preserve">ADJOURNMENT </w:t>
      </w:r>
    </w:p>
    <w:p w14:paraId="150E272E" w14:textId="77777777" w:rsidR="00591B81" w:rsidRDefault="006436F7">
      <w:pPr>
        <w:spacing w:after="0" w:line="259" w:lineRule="auto"/>
        <w:ind w:left="2" w:firstLine="0"/>
        <w:jc w:val="center"/>
      </w:pPr>
      <w:r>
        <w:rPr>
          <w:b/>
          <w:color w:val="FF0000"/>
        </w:rPr>
        <w:t xml:space="preserve"> </w:t>
      </w:r>
    </w:p>
    <w:p w14:paraId="5B01BFF7" w14:textId="3B321B12" w:rsidR="00591B81" w:rsidRDefault="006436F7">
      <w:pPr>
        <w:spacing w:line="248" w:lineRule="auto"/>
        <w:ind w:left="-5" w:right="34"/>
      </w:pPr>
      <w:r>
        <w:rPr>
          <w:u w:val="single" w:color="000000"/>
        </w:rPr>
        <w:t xml:space="preserve">Member </w:t>
      </w:r>
      <w:r w:rsidR="00454C91">
        <w:rPr>
          <w:u w:val="single" w:color="000000"/>
        </w:rPr>
        <w:t>Peterson</w:t>
      </w:r>
      <w:r w:rsidR="00C74D0F">
        <w:rPr>
          <w:u w:val="single" w:color="000000"/>
        </w:rPr>
        <w:t xml:space="preserve"> </w:t>
      </w:r>
      <w:r>
        <w:rPr>
          <w:u w:val="single" w:color="000000"/>
        </w:rPr>
        <w:t xml:space="preserve">moved to adjourn the County Board Meeting until the next scheduled meeting.  Member </w:t>
      </w:r>
      <w:r w:rsidR="00454C91">
        <w:rPr>
          <w:u w:val="single" w:color="000000"/>
        </w:rPr>
        <w:t>Shanley</w:t>
      </w:r>
      <w:r w:rsidR="00FC79BA">
        <w:rPr>
          <w:u w:val="single" w:color="000000"/>
        </w:rPr>
        <w:t xml:space="preserve"> </w:t>
      </w:r>
      <w:r w:rsidR="00761311">
        <w:rPr>
          <w:u w:val="single" w:color="000000"/>
        </w:rPr>
        <w:t>s</w:t>
      </w:r>
      <w:r>
        <w:rPr>
          <w:u w:val="single" w:color="000000"/>
        </w:rPr>
        <w:t xml:space="preserve">econded the motion. </w:t>
      </w:r>
      <w:r w:rsidR="00967D76">
        <w:rPr>
          <w:u w:val="single" w:color="000000"/>
        </w:rPr>
        <w:t xml:space="preserve">Chairman </w:t>
      </w:r>
      <w:r w:rsidR="00EA68C7">
        <w:rPr>
          <w:u w:val="single" w:color="000000"/>
        </w:rPr>
        <w:t>Kellogg</w:t>
      </w:r>
      <w:r>
        <w:rPr>
          <w:u w:val="single" w:color="000000"/>
        </w:rPr>
        <w:t xml:space="preserve"> asked for a </w:t>
      </w:r>
      <w:r w:rsidR="0083790E">
        <w:rPr>
          <w:u w:val="single" w:color="000000"/>
        </w:rPr>
        <w:t>voice</w:t>
      </w:r>
      <w:r>
        <w:rPr>
          <w:u w:val="single" w:color="000000"/>
        </w:rPr>
        <w:t xml:space="preserve"> vote on the motion.  All members present voting a</w:t>
      </w:r>
      <w:r w:rsidR="00FE419C">
        <w:rPr>
          <w:u w:val="single" w:color="000000"/>
        </w:rPr>
        <w:t xml:space="preserve">ye. </w:t>
      </w:r>
      <w:r w:rsidRPr="00FE419C">
        <w:rPr>
          <w:u w:val="single"/>
        </w:rPr>
        <w:t xml:space="preserve"> </w:t>
      </w:r>
      <w:r w:rsidRPr="00FE419C">
        <w:rPr>
          <w:b/>
          <w:u w:val="single" w:color="000000"/>
        </w:rPr>
        <w:t>M</w:t>
      </w:r>
      <w:r>
        <w:rPr>
          <w:b/>
          <w:u w:val="single" w:color="000000"/>
        </w:rPr>
        <w:t>otion carried.</w:t>
      </w:r>
      <w:r>
        <w:rPr>
          <w:b/>
        </w:rPr>
        <w:t xml:space="preserve"> </w:t>
      </w:r>
    </w:p>
    <w:p w14:paraId="6D2E3FAB" w14:textId="77777777" w:rsidR="00591B81" w:rsidRDefault="006436F7">
      <w:pPr>
        <w:spacing w:after="0" w:line="259" w:lineRule="auto"/>
        <w:ind w:left="0" w:firstLine="0"/>
      </w:pPr>
      <w:r>
        <w:t xml:space="preserve"> </w:t>
      </w:r>
    </w:p>
    <w:p w14:paraId="617C6000" w14:textId="002860B7" w:rsidR="00992754" w:rsidRDefault="00FD24BE">
      <w:pPr>
        <w:ind w:left="-5"/>
      </w:pPr>
      <w:r>
        <w:t xml:space="preserve">Approved and submitted this </w:t>
      </w:r>
      <w:r w:rsidR="00454C91">
        <w:t>20</w:t>
      </w:r>
      <w:r w:rsidR="00AC40FD">
        <w:t>th</w:t>
      </w:r>
      <w:r w:rsidR="006436F7" w:rsidRPr="007D4F3A">
        <w:t xml:space="preserve"> day of </w:t>
      </w:r>
      <w:r w:rsidR="00454C91">
        <w:t>March</w:t>
      </w:r>
      <w:r w:rsidR="00C74D0F">
        <w:t xml:space="preserve"> 2026</w:t>
      </w:r>
      <w:r w:rsidR="002E3E95">
        <w:t>.</w:t>
      </w:r>
      <w:r w:rsidR="006436F7">
        <w:t xml:space="preserve"> </w:t>
      </w:r>
    </w:p>
    <w:p w14:paraId="034E8BC4" w14:textId="591A5003" w:rsidR="00591B81" w:rsidRDefault="006436F7">
      <w:pPr>
        <w:ind w:left="-5"/>
      </w:pPr>
      <w:r>
        <w:t xml:space="preserve">Respectfully submitted by, </w:t>
      </w:r>
    </w:p>
    <w:p w14:paraId="77547F3E" w14:textId="77777777" w:rsidR="00591B81" w:rsidRDefault="006436F7">
      <w:pPr>
        <w:ind w:left="-5"/>
      </w:pPr>
      <w:r>
        <w:t xml:space="preserve">Debbie Gillette </w:t>
      </w:r>
    </w:p>
    <w:p w14:paraId="7FA271B2" w14:textId="77777777" w:rsidR="00591B81" w:rsidRDefault="006436F7">
      <w:pPr>
        <w:ind w:left="-5"/>
      </w:pPr>
      <w:r>
        <w:t>Kendall County Clerk</w:t>
      </w:r>
      <w:r>
        <w:rPr>
          <w:rFonts w:ascii="Times New Roman" w:eastAsia="Times New Roman" w:hAnsi="Times New Roman" w:cs="Times New Roman"/>
        </w:rPr>
        <w:t xml:space="preserve"> </w:t>
      </w:r>
    </w:p>
    <w:sectPr w:rsidR="00591B81" w:rsidSect="00E47B6A">
      <w:footerReference w:type="even" r:id="rId8"/>
      <w:footerReference w:type="default" r:id="rId9"/>
      <w:footerReference w:type="first" r:id="rId10"/>
      <w:pgSz w:w="12240" w:h="15840"/>
      <w:pgMar w:top="432" w:right="1152" w:bottom="28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7EFF" w14:textId="77777777" w:rsidR="00444F42" w:rsidRDefault="00444F42">
      <w:pPr>
        <w:spacing w:after="0" w:line="240" w:lineRule="auto"/>
      </w:pPr>
      <w:r>
        <w:separator/>
      </w:r>
    </w:p>
  </w:endnote>
  <w:endnote w:type="continuationSeparator" w:id="0">
    <w:p w14:paraId="3649C995" w14:textId="77777777" w:rsidR="00444F42" w:rsidRDefault="0044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0EEC" w14:textId="77777777" w:rsidR="003A38DD" w:rsidRDefault="003A38DD">
    <w:pPr>
      <w:tabs>
        <w:tab w:val="center" w:pos="4321"/>
        <w:tab w:val="center" w:pos="4683"/>
      </w:tabs>
      <w:spacing w:after="0" w:line="259" w:lineRule="auto"/>
      <w:ind w:left="0" w:firstLine="0"/>
    </w:pPr>
    <w:r>
      <w:t xml:space="preserve">Co Board 4/21/2020 </w:t>
    </w:r>
    <w:r>
      <w:tab/>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25FE" w14:textId="018CE308" w:rsidR="003A38DD" w:rsidRDefault="003A38DD">
    <w:pPr>
      <w:tabs>
        <w:tab w:val="center" w:pos="4321"/>
        <w:tab w:val="center" w:pos="4683"/>
      </w:tabs>
      <w:spacing w:after="0" w:line="259" w:lineRule="auto"/>
      <w:ind w:left="0" w:firstLine="0"/>
    </w:pPr>
    <w:r>
      <w:t>Co Board</w:t>
    </w:r>
    <w:r w:rsidR="00F71697">
      <w:t xml:space="preserve"> </w:t>
    </w:r>
    <w:r w:rsidR="00200725">
      <w:t>3</w:t>
    </w:r>
    <w:r>
      <w:t>/</w:t>
    </w:r>
    <w:r w:rsidR="00B96EAF">
      <w:t>1</w:t>
    </w:r>
    <w:r w:rsidR="00200725">
      <w:t>8</w:t>
    </w:r>
    <w:r>
      <w:t>/202</w:t>
    </w:r>
    <w:r w:rsidR="00116CEE">
      <w:t>6</w:t>
    </w:r>
    <w:r>
      <w:t xml:space="preserve"> </w:t>
    </w:r>
    <w:r>
      <w:tab/>
      <w:t xml:space="preserve"> </w:t>
    </w:r>
    <w:r>
      <w:tab/>
      <w:t xml:space="preserve">- </w:t>
    </w:r>
    <w:r>
      <w:fldChar w:fldCharType="begin"/>
    </w:r>
    <w:r>
      <w:instrText xml:space="preserve"> PAGE   \* MERGEFORMAT </w:instrText>
    </w:r>
    <w:r>
      <w:fldChar w:fldCharType="separate"/>
    </w:r>
    <w:r w:rsidR="003E54D4">
      <w:rPr>
        <w:noProof/>
      </w:rPr>
      <w:t>4</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583F" w14:textId="77777777" w:rsidR="003A38DD" w:rsidRDefault="003A38DD">
    <w:pPr>
      <w:tabs>
        <w:tab w:val="center" w:pos="4321"/>
        <w:tab w:val="center" w:pos="4683"/>
      </w:tabs>
      <w:spacing w:after="0" w:line="259" w:lineRule="auto"/>
      <w:ind w:left="0" w:firstLine="0"/>
    </w:pPr>
    <w:r>
      <w:t xml:space="preserve">Co Board 4/21/2020 </w:t>
    </w:r>
    <w:r>
      <w:tab/>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B724" w14:textId="77777777" w:rsidR="00444F42" w:rsidRDefault="00444F42">
      <w:pPr>
        <w:spacing w:after="0" w:line="240" w:lineRule="auto"/>
      </w:pPr>
      <w:r>
        <w:separator/>
      </w:r>
    </w:p>
  </w:footnote>
  <w:footnote w:type="continuationSeparator" w:id="0">
    <w:p w14:paraId="35178EF8" w14:textId="77777777" w:rsidR="00444F42" w:rsidRDefault="00444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5B6"/>
    <w:multiLevelType w:val="hybridMultilevel"/>
    <w:tmpl w:val="2CDAFC70"/>
    <w:lvl w:ilvl="0" w:tplc="017C5820">
      <w:start w:val="1"/>
      <w:numFmt w:val="decimal"/>
      <w:lvlText w:val="%1."/>
      <w:lvlJc w:val="left"/>
      <w:pPr>
        <w:ind w:left="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B4C846">
      <w:start w:val="1"/>
      <w:numFmt w:val="lowerLetter"/>
      <w:lvlText w:val="%2"/>
      <w:lvlJc w:val="left"/>
      <w:pPr>
        <w:ind w:left="1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3ED5BA">
      <w:start w:val="1"/>
      <w:numFmt w:val="lowerRoman"/>
      <w:lvlText w:val="%3"/>
      <w:lvlJc w:val="left"/>
      <w:pPr>
        <w:ind w:left="2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325C48">
      <w:start w:val="1"/>
      <w:numFmt w:val="decimal"/>
      <w:lvlText w:val="%4"/>
      <w:lvlJc w:val="left"/>
      <w:pPr>
        <w:ind w:left="3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0E1C34">
      <w:start w:val="1"/>
      <w:numFmt w:val="lowerLetter"/>
      <w:lvlText w:val="%5"/>
      <w:lvlJc w:val="left"/>
      <w:pPr>
        <w:ind w:left="3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5247A4">
      <w:start w:val="1"/>
      <w:numFmt w:val="lowerRoman"/>
      <w:lvlText w:val="%6"/>
      <w:lvlJc w:val="left"/>
      <w:pPr>
        <w:ind w:left="4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1088632">
      <w:start w:val="1"/>
      <w:numFmt w:val="decimal"/>
      <w:lvlText w:val="%7"/>
      <w:lvlJc w:val="left"/>
      <w:pPr>
        <w:ind w:left="5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643B2A">
      <w:start w:val="1"/>
      <w:numFmt w:val="lowerLetter"/>
      <w:lvlText w:val="%8"/>
      <w:lvlJc w:val="left"/>
      <w:pPr>
        <w:ind w:left="6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16D45E">
      <w:start w:val="1"/>
      <w:numFmt w:val="lowerRoman"/>
      <w:lvlText w:val="%9"/>
      <w:lvlJc w:val="left"/>
      <w:pPr>
        <w:ind w:left="6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2AA2C5D"/>
    <w:multiLevelType w:val="hybridMultilevel"/>
    <w:tmpl w:val="680605B0"/>
    <w:lvl w:ilvl="0" w:tplc="FFFFFFFF">
      <w:start w:val="1"/>
      <w:numFmt w:val="upperLetter"/>
      <w:lvlText w:val="%1."/>
      <w:lvlJc w:val="left"/>
      <w:pPr>
        <w:ind w:left="1710" w:hanging="360"/>
      </w:pPr>
    </w:lvl>
    <w:lvl w:ilvl="1" w:tplc="FFFFFFFF">
      <w:start w:val="1"/>
      <w:numFmt w:val="upperLetter"/>
      <w:lvlText w:val="%2."/>
      <w:lvlJc w:val="left"/>
      <w:pPr>
        <w:ind w:left="2790" w:hanging="360"/>
      </w:pPr>
    </w:lvl>
    <w:lvl w:ilvl="2" w:tplc="FFFFFFFF">
      <w:start w:val="1"/>
      <w:numFmt w:val="lowerRoman"/>
      <w:lvlText w:val="%3."/>
      <w:lvlJc w:val="right"/>
      <w:pPr>
        <w:ind w:left="3150" w:hanging="180"/>
      </w:pPr>
    </w:lvl>
    <w:lvl w:ilvl="3" w:tplc="FFFFFFFF">
      <w:start w:val="1"/>
      <w:numFmt w:val="lowerRoman"/>
      <w:lvlText w:val="%4."/>
      <w:lvlJc w:val="righ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 w15:restartNumberingAfterBreak="0">
    <w:nsid w:val="13A557FD"/>
    <w:multiLevelType w:val="hybridMultilevel"/>
    <w:tmpl w:val="567EA100"/>
    <w:lvl w:ilvl="0" w:tplc="CFCA10F8">
      <w:start w:val="15"/>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7E72FD"/>
    <w:multiLevelType w:val="hybridMultilevel"/>
    <w:tmpl w:val="DEF6286E"/>
    <w:lvl w:ilvl="0" w:tplc="0409000F">
      <w:start w:val="1"/>
      <w:numFmt w:val="decimal"/>
      <w:lvlText w:val="%1."/>
      <w:lvlJc w:val="left"/>
      <w:pPr>
        <w:ind w:left="720" w:hanging="360"/>
      </w:pPr>
    </w:lvl>
    <w:lvl w:ilvl="1" w:tplc="04090015">
      <w:start w:val="1"/>
      <w:numFmt w:val="upperLetter"/>
      <w:lvlText w:val="%2."/>
      <w:lvlJc w:val="left"/>
      <w:pPr>
        <w:ind w:left="180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42B9"/>
    <w:multiLevelType w:val="hybridMultilevel"/>
    <w:tmpl w:val="6B646434"/>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B104A4"/>
    <w:multiLevelType w:val="hybridMultilevel"/>
    <w:tmpl w:val="DEF6286E"/>
    <w:lvl w:ilvl="0" w:tplc="FFFFFFFF">
      <w:start w:val="1"/>
      <w:numFmt w:val="decimal"/>
      <w:lvlText w:val="%1."/>
      <w:lvlJc w:val="left"/>
      <w:pPr>
        <w:ind w:left="720" w:hanging="360"/>
      </w:pPr>
    </w:lvl>
    <w:lvl w:ilvl="1" w:tplc="FFFFFFFF">
      <w:start w:val="1"/>
      <w:numFmt w:val="upperLetter"/>
      <w:lvlText w:val="%2."/>
      <w:lvlJc w:val="left"/>
      <w:pPr>
        <w:ind w:left="1800" w:hanging="360"/>
      </w:pPr>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022815"/>
    <w:multiLevelType w:val="hybridMultilevel"/>
    <w:tmpl w:val="4CD032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F63F6D"/>
    <w:multiLevelType w:val="hybridMultilevel"/>
    <w:tmpl w:val="E29ABCA4"/>
    <w:lvl w:ilvl="0" w:tplc="FE20D462">
      <w:start w:val="5"/>
      <w:numFmt w:val="upperLetter"/>
      <w:lvlText w:val="%1)"/>
      <w:lvlJc w:val="left"/>
      <w:pPr>
        <w:ind w:left="35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A05DA"/>
    <w:multiLevelType w:val="hybridMultilevel"/>
    <w:tmpl w:val="55726944"/>
    <w:lvl w:ilvl="0" w:tplc="7D1E7D8A">
      <w:start w:val="6"/>
      <w:numFmt w:val="upperLetter"/>
      <w:lvlText w:val="%1)"/>
      <w:lvlJc w:val="left"/>
      <w:pPr>
        <w:ind w:left="35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73545"/>
    <w:multiLevelType w:val="hybridMultilevel"/>
    <w:tmpl w:val="81528862"/>
    <w:lvl w:ilvl="0" w:tplc="1FE05D2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9ED52A4"/>
    <w:multiLevelType w:val="hybridMultilevel"/>
    <w:tmpl w:val="3976E65E"/>
    <w:lvl w:ilvl="0" w:tplc="6C6AA4B6">
      <w:start w:val="3"/>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4C384785"/>
    <w:multiLevelType w:val="hybridMultilevel"/>
    <w:tmpl w:val="16A8B172"/>
    <w:lvl w:ilvl="0" w:tplc="05FE3776">
      <w:start w:val="1"/>
      <w:numFmt w:val="decimal"/>
      <w:lvlText w:val="%1."/>
      <w:lvlJc w:val="left"/>
      <w:pPr>
        <w:ind w:left="459" w:hanging="360"/>
      </w:pPr>
      <w:rPr>
        <w:rFonts w:ascii="Cambria" w:eastAsia="Cambria" w:hAnsi="Cambria" w:hint="default"/>
        <w:spacing w:val="-1"/>
        <w:w w:val="99"/>
        <w:sz w:val="24"/>
        <w:szCs w:val="24"/>
      </w:rPr>
    </w:lvl>
    <w:lvl w:ilvl="1" w:tplc="115AE6A2">
      <w:start w:val="1"/>
      <w:numFmt w:val="decimal"/>
      <w:lvlText w:val="%2."/>
      <w:lvlJc w:val="left"/>
      <w:pPr>
        <w:ind w:left="820" w:hanging="360"/>
      </w:pPr>
      <w:rPr>
        <w:rFonts w:ascii="Calibri" w:eastAsia="Calibri" w:hAnsi="Calibri" w:hint="default"/>
        <w:sz w:val="24"/>
        <w:szCs w:val="24"/>
      </w:rPr>
    </w:lvl>
    <w:lvl w:ilvl="2" w:tplc="76EEE9BE">
      <w:start w:val="1"/>
      <w:numFmt w:val="bullet"/>
      <w:lvlText w:val="•"/>
      <w:lvlJc w:val="left"/>
      <w:pPr>
        <w:ind w:left="1780" w:hanging="360"/>
      </w:pPr>
      <w:rPr>
        <w:rFonts w:hint="default"/>
      </w:rPr>
    </w:lvl>
    <w:lvl w:ilvl="3" w:tplc="C054CE06">
      <w:start w:val="1"/>
      <w:numFmt w:val="bullet"/>
      <w:lvlText w:val="•"/>
      <w:lvlJc w:val="left"/>
      <w:pPr>
        <w:ind w:left="2740" w:hanging="360"/>
      </w:pPr>
      <w:rPr>
        <w:rFonts w:hint="default"/>
      </w:rPr>
    </w:lvl>
    <w:lvl w:ilvl="4" w:tplc="3D90376C">
      <w:start w:val="1"/>
      <w:numFmt w:val="bullet"/>
      <w:lvlText w:val="•"/>
      <w:lvlJc w:val="left"/>
      <w:pPr>
        <w:ind w:left="3700" w:hanging="360"/>
      </w:pPr>
      <w:rPr>
        <w:rFonts w:hint="default"/>
      </w:rPr>
    </w:lvl>
    <w:lvl w:ilvl="5" w:tplc="AE5C744E">
      <w:start w:val="1"/>
      <w:numFmt w:val="bullet"/>
      <w:lvlText w:val="•"/>
      <w:lvlJc w:val="left"/>
      <w:pPr>
        <w:ind w:left="4660" w:hanging="360"/>
      </w:pPr>
      <w:rPr>
        <w:rFonts w:hint="default"/>
      </w:rPr>
    </w:lvl>
    <w:lvl w:ilvl="6" w:tplc="5BC64BEC">
      <w:start w:val="1"/>
      <w:numFmt w:val="bullet"/>
      <w:lvlText w:val="•"/>
      <w:lvlJc w:val="left"/>
      <w:pPr>
        <w:ind w:left="5619" w:hanging="360"/>
      </w:pPr>
      <w:rPr>
        <w:rFonts w:hint="default"/>
      </w:rPr>
    </w:lvl>
    <w:lvl w:ilvl="7" w:tplc="EE245F5C">
      <w:start w:val="1"/>
      <w:numFmt w:val="bullet"/>
      <w:lvlText w:val="•"/>
      <w:lvlJc w:val="left"/>
      <w:pPr>
        <w:ind w:left="6579" w:hanging="360"/>
      </w:pPr>
      <w:rPr>
        <w:rFonts w:hint="default"/>
      </w:rPr>
    </w:lvl>
    <w:lvl w:ilvl="8" w:tplc="9F54D6F4">
      <w:start w:val="1"/>
      <w:numFmt w:val="bullet"/>
      <w:lvlText w:val="•"/>
      <w:lvlJc w:val="left"/>
      <w:pPr>
        <w:ind w:left="7539" w:hanging="360"/>
      </w:pPr>
      <w:rPr>
        <w:rFonts w:hint="default"/>
      </w:rPr>
    </w:lvl>
  </w:abstractNum>
  <w:abstractNum w:abstractNumId="12" w15:restartNumberingAfterBreak="0">
    <w:nsid w:val="4EBB1FDE"/>
    <w:multiLevelType w:val="hybridMultilevel"/>
    <w:tmpl w:val="C3B8FD14"/>
    <w:lvl w:ilvl="0" w:tplc="0409000F">
      <w:start w:val="1"/>
      <w:numFmt w:val="decimal"/>
      <w:lvlText w:val="%1."/>
      <w:lvlJc w:val="left"/>
      <w:pPr>
        <w:ind w:left="720" w:hanging="360"/>
      </w:pPr>
    </w:lvl>
    <w:lvl w:ilvl="1" w:tplc="8A046528">
      <w:start w:val="1"/>
      <w:numFmt w:val="upperLetter"/>
      <w:lvlText w:val="%2."/>
      <w:lvlJc w:val="left"/>
      <w:pPr>
        <w:ind w:left="1440" w:hanging="360"/>
      </w:pPr>
      <w:rPr>
        <w:rFonts w:ascii="Calibri" w:eastAsia="Calibri" w:hAnsi="Calibri" w:cs="Times New Roman"/>
      </w:rPr>
    </w:lvl>
    <w:lvl w:ilvl="2" w:tplc="290AE70A">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F206B"/>
    <w:multiLevelType w:val="hybridMultilevel"/>
    <w:tmpl w:val="7AF459B4"/>
    <w:lvl w:ilvl="0" w:tplc="04090019">
      <w:start w:val="1"/>
      <w:numFmt w:val="low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4" w15:restartNumberingAfterBreak="0">
    <w:nsid w:val="5FB8694E"/>
    <w:multiLevelType w:val="hybridMultilevel"/>
    <w:tmpl w:val="53E85520"/>
    <w:lvl w:ilvl="0" w:tplc="2278AB4A">
      <w:start w:val="3"/>
      <w:numFmt w:val="upperLetter"/>
      <w:lvlText w:val="%1)"/>
      <w:lvlJc w:val="left"/>
      <w:pPr>
        <w:ind w:left="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920FCD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80EE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7A8FF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37CFC4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85A399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22A137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5704E3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F4331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34762B4"/>
    <w:multiLevelType w:val="hybridMultilevel"/>
    <w:tmpl w:val="D598B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7BA23C7"/>
    <w:multiLevelType w:val="hybridMultilevel"/>
    <w:tmpl w:val="7B5E263C"/>
    <w:lvl w:ilvl="0" w:tplc="1DD83EC8">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869F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7E2920">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343DB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2A0B46">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0CB734">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68343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8339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5E6D938">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90A642F"/>
    <w:multiLevelType w:val="hybridMultilevel"/>
    <w:tmpl w:val="134491E6"/>
    <w:lvl w:ilvl="0" w:tplc="04090015">
      <w:start w:val="1"/>
      <w:numFmt w:val="upperLetter"/>
      <w:lvlText w:val="%1."/>
      <w:lvlJc w:val="left"/>
      <w:pPr>
        <w:ind w:left="1710" w:hanging="360"/>
      </w:pPr>
    </w:lvl>
    <w:lvl w:ilvl="1" w:tplc="FFFFFFFF">
      <w:start w:val="1"/>
      <w:numFmt w:val="upperLetter"/>
      <w:lvlText w:val="%2."/>
      <w:lvlJc w:val="left"/>
      <w:pPr>
        <w:ind w:left="2790" w:hanging="360"/>
      </w:pPr>
    </w:lvl>
    <w:lvl w:ilvl="2" w:tplc="FFFFFFFF">
      <w:start w:val="1"/>
      <w:numFmt w:val="lowerRoman"/>
      <w:lvlText w:val="%3."/>
      <w:lvlJc w:val="right"/>
      <w:pPr>
        <w:ind w:left="3150" w:hanging="180"/>
      </w:pPr>
    </w:lvl>
    <w:lvl w:ilvl="3" w:tplc="FFFFFFFF">
      <w:start w:val="1"/>
      <w:numFmt w:val="lowerRoman"/>
      <w:lvlText w:val="%4."/>
      <w:lvlJc w:val="righ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8" w15:restartNumberingAfterBreak="0">
    <w:nsid w:val="73346633"/>
    <w:multiLevelType w:val="hybridMultilevel"/>
    <w:tmpl w:val="685E7BF2"/>
    <w:lvl w:ilvl="0" w:tplc="FFFFFFFF">
      <w:start w:val="1"/>
      <w:numFmt w:val="upperLetter"/>
      <w:lvlText w:val="%1."/>
      <w:lvlJc w:val="left"/>
      <w:pPr>
        <w:ind w:left="1710" w:hanging="360"/>
      </w:pPr>
    </w:lvl>
    <w:lvl w:ilvl="1" w:tplc="FFFFFFFF">
      <w:start w:val="1"/>
      <w:numFmt w:val="upperLetter"/>
      <w:lvlText w:val="%2."/>
      <w:lvlJc w:val="left"/>
      <w:pPr>
        <w:ind w:left="2790" w:hanging="360"/>
      </w:pPr>
    </w:lvl>
    <w:lvl w:ilvl="2" w:tplc="FFFFFFFF">
      <w:start w:val="1"/>
      <w:numFmt w:val="lowerRoman"/>
      <w:lvlText w:val="%3."/>
      <w:lvlJc w:val="right"/>
      <w:pPr>
        <w:ind w:left="3150" w:hanging="180"/>
      </w:pPr>
    </w:lvl>
    <w:lvl w:ilvl="3" w:tplc="FFFFFFFF">
      <w:start w:val="1"/>
      <w:numFmt w:val="lowerRoman"/>
      <w:lvlText w:val="%4."/>
      <w:lvlJc w:val="righ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9" w15:restartNumberingAfterBreak="0">
    <w:nsid w:val="799C3932"/>
    <w:multiLevelType w:val="hybridMultilevel"/>
    <w:tmpl w:val="D528F15E"/>
    <w:lvl w:ilvl="0" w:tplc="66F42DF8">
      <w:start w:val="4"/>
      <w:numFmt w:val="decimal"/>
      <w:lvlText w:val="%1."/>
      <w:lvlJc w:val="left"/>
      <w:pPr>
        <w:ind w:left="6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2292A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08B47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EC591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CA421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C46600">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5EDAB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9AA49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14BAE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D586BB7"/>
    <w:multiLevelType w:val="hybridMultilevel"/>
    <w:tmpl w:val="3244D4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6C698D"/>
    <w:multiLevelType w:val="hybridMultilevel"/>
    <w:tmpl w:val="FECC9A0A"/>
    <w:lvl w:ilvl="0" w:tplc="8AF665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291076">
    <w:abstractNumId w:val="14"/>
  </w:num>
  <w:num w:numId="2" w16cid:durableId="1071926572">
    <w:abstractNumId w:val="0"/>
  </w:num>
  <w:num w:numId="3" w16cid:durableId="471099879">
    <w:abstractNumId w:val="16"/>
  </w:num>
  <w:num w:numId="4" w16cid:durableId="1630239702">
    <w:abstractNumId w:val="19"/>
  </w:num>
  <w:num w:numId="5" w16cid:durableId="1865828377">
    <w:abstractNumId w:val="10"/>
  </w:num>
  <w:num w:numId="6" w16cid:durableId="1375814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384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176546">
    <w:abstractNumId w:val="21"/>
  </w:num>
  <w:num w:numId="9" w16cid:durableId="1667051616">
    <w:abstractNumId w:val="20"/>
  </w:num>
  <w:num w:numId="10" w16cid:durableId="1997345297">
    <w:abstractNumId w:val="12"/>
  </w:num>
  <w:num w:numId="11" w16cid:durableId="6906560">
    <w:abstractNumId w:val="15"/>
  </w:num>
  <w:num w:numId="12" w16cid:durableId="1450508457">
    <w:abstractNumId w:val="8"/>
  </w:num>
  <w:num w:numId="13" w16cid:durableId="1503087280">
    <w:abstractNumId w:val="11"/>
  </w:num>
  <w:num w:numId="14" w16cid:durableId="344985425">
    <w:abstractNumId w:val="7"/>
  </w:num>
  <w:num w:numId="15" w16cid:durableId="1434937716">
    <w:abstractNumId w:val="6"/>
  </w:num>
  <w:num w:numId="16" w16cid:durableId="2080901054">
    <w:abstractNumId w:val="4"/>
  </w:num>
  <w:num w:numId="17" w16cid:durableId="375471982">
    <w:abstractNumId w:val="3"/>
  </w:num>
  <w:num w:numId="18" w16cid:durableId="1645551008">
    <w:abstractNumId w:val="13"/>
  </w:num>
  <w:num w:numId="19" w16cid:durableId="647511667">
    <w:abstractNumId w:val="5"/>
  </w:num>
  <w:num w:numId="20" w16cid:durableId="2041784518">
    <w:abstractNumId w:val="2"/>
  </w:num>
  <w:num w:numId="21" w16cid:durableId="602028810">
    <w:abstractNumId w:val="17"/>
  </w:num>
  <w:num w:numId="22" w16cid:durableId="18316997">
    <w:abstractNumId w:val="18"/>
  </w:num>
  <w:num w:numId="23" w16cid:durableId="91023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81"/>
    <w:rsid w:val="000030A5"/>
    <w:rsid w:val="00003BFA"/>
    <w:rsid w:val="00006949"/>
    <w:rsid w:val="0001097B"/>
    <w:rsid w:val="00013344"/>
    <w:rsid w:val="00015393"/>
    <w:rsid w:val="00016A51"/>
    <w:rsid w:val="00017125"/>
    <w:rsid w:val="000172CB"/>
    <w:rsid w:val="00017550"/>
    <w:rsid w:val="00020D76"/>
    <w:rsid w:val="000234A0"/>
    <w:rsid w:val="0002778D"/>
    <w:rsid w:val="0003030A"/>
    <w:rsid w:val="00037D47"/>
    <w:rsid w:val="000402B0"/>
    <w:rsid w:val="00041F43"/>
    <w:rsid w:val="000428F6"/>
    <w:rsid w:val="0004310B"/>
    <w:rsid w:val="00045B4B"/>
    <w:rsid w:val="0005281B"/>
    <w:rsid w:val="00055F2D"/>
    <w:rsid w:val="00056917"/>
    <w:rsid w:val="000632C7"/>
    <w:rsid w:val="000663CC"/>
    <w:rsid w:val="000675AF"/>
    <w:rsid w:val="00067D8B"/>
    <w:rsid w:val="00070362"/>
    <w:rsid w:val="00070C9C"/>
    <w:rsid w:val="00072AE6"/>
    <w:rsid w:val="0007426B"/>
    <w:rsid w:val="000766A2"/>
    <w:rsid w:val="00082385"/>
    <w:rsid w:val="0008533D"/>
    <w:rsid w:val="00090F69"/>
    <w:rsid w:val="000932A0"/>
    <w:rsid w:val="00093EE8"/>
    <w:rsid w:val="00094B95"/>
    <w:rsid w:val="0009598D"/>
    <w:rsid w:val="000970DD"/>
    <w:rsid w:val="000A3146"/>
    <w:rsid w:val="000A4579"/>
    <w:rsid w:val="000B0135"/>
    <w:rsid w:val="000B1DC4"/>
    <w:rsid w:val="000C5418"/>
    <w:rsid w:val="000D2B68"/>
    <w:rsid w:val="000D407E"/>
    <w:rsid w:val="000D4F19"/>
    <w:rsid w:val="000D6EAA"/>
    <w:rsid w:val="000E14CA"/>
    <w:rsid w:val="000E1A77"/>
    <w:rsid w:val="000E1B28"/>
    <w:rsid w:val="000E2048"/>
    <w:rsid w:val="000E23D1"/>
    <w:rsid w:val="000E51FD"/>
    <w:rsid w:val="000F02BB"/>
    <w:rsid w:val="000F0656"/>
    <w:rsid w:val="000F084A"/>
    <w:rsid w:val="000F0DBB"/>
    <w:rsid w:val="000F0E58"/>
    <w:rsid w:val="000F3A7B"/>
    <w:rsid w:val="00100E0A"/>
    <w:rsid w:val="0010213A"/>
    <w:rsid w:val="00103709"/>
    <w:rsid w:val="00104779"/>
    <w:rsid w:val="00105472"/>
    <w:rsid w:val="00111945"/>
    <w:rsid w:val="00114141"/>
    <w:rsid w:val="00116CEE"/>
    <w:rsid w:val="0011711A"/>
    <w:rsid w:val="00117D00"/>
    <w:rsid w:val="00120A53"/>
    <w:rsid w:val="00125088"/>
    <w:rsid w:val="001256AC"/>
    <w:rsid w:val="00126D5E"/>
    <w:rsid w:val="001273C0"/>
    <w:rsid w:val="001305A2"/>
    <w:rsid w:val="0013073B"/>
    <w:rsid w:val="0013097E"/>
    <w:rsid w:val="001358EA"/>
    <w:rsid w:val="0013623E"/>
    <w:rsid w:val="0013693F"/>
    <w:rsid w:val="001372CD"/>
    <w:rsid w:val="001412CD"/>
    <w:rsid w:val="001421D6"/>
    <w:rsid w:val="001437A4"/>
    <w:rsid w:val="00143EE0"/>
    <w:rsid w:val="001452AE"/>
    <w:rsid w:val="00151B92"/>
    <w:rsid w:val="001526D5"/>
    <w:rsid w:val="00153CF9"/>
    <w:rsid w:val="0015454B"/>
    <w:rsid w:val="00157AD1"/>
    <w:rsid w:val="0016061E"/>
    <w:rsid w:val="00160993"/>
    <w:rsid w:val="0016161F"/>
    <w:rsid w:val="0016195C"/>
    <w:rsid w:val="001624E8"/>
    <w:rsid w:val="00162A1E"/>
    <w:rsid w:val="00164391"/>
    <w:rsid w:val="00165BB5"/>
    <w:rsid w:val="001668BC"/>
    <w:rsid w:val="00166F43"/>
    <w:rsid w:val="00167DA2"/>
    <w:rsid w:val="00167EF7"/>
    <w:rsid w:val="00171540"/>
    <w:rsid w:val="0017199F"/>
    <w:rsid w:val="00171AC5"/>
    <w:rsid w:val="00172FE5"/>
    <w:rsid w:val="001777BA"/>
    <w:rsid w:val="00177883"/>
    <w:rsid w:val="0018504E"/>
    <w:rsid w:val="0018521F"/>
    <w:rsid w:val="00185F10"/>
    <w:rsid w:val="0019039E"/>
    <w:rsid w:val="001912EC"/>
    <w:rsid w:val="00192AD1"/>
    <w:rsid w:val="00194DCC"/>
    <w:rsid w:val="001959ED"/>
    <w:rsid w:val="00197C07"/>
    <w:rsid w:val="001A0736"/>
    <w:rsid w:val="001A2C7F"/>
    <w:rsid w:val="001A3063"/>
    <w:rsid w:val="001A3E42"/>
    <w:rsid w:val="001A740B"/>
    <w:rsid w:val="001B370E"/>
    <w:rsid w:val="001B3C9D"/>
    <w:rsid w:val="001B7ECB"/>
    <w:rsid w:val="001C260A"/>
    <w:rsid w:val="001C277F"/>
    <w:rsid w:val="001C2894"/>
    <w:rsid w:val="001C2B4E"/>
    <w:rsid w:val="001C4647"/>
    <w:rsid w:val="001C5AEE"/>
    <w:rsid w:val="001C5FFA"/>
    <w:rsid w:val="001C6091"/>
    <w:rsid w:val="001D199F"/>
    <w:rsid w:val="001D2E64"/>
    <w:rsid w:val="001D464E"/>
    <w:rsid w:val="001D5E03"/>
    <w:rsid w:val="001D67E2"/>
    <w:rsid w:val="001D7E76"/>
    <w:rsid w:val="001E0FF0"/>
    <w:rsid w:val="001F2110"/>
    <w:rsid w:val="001F3A66"/>
    <w:rsid w:val="001F617C"/>
    <w:rsid w:val="001F628E"/>
    <w:rsid w:val="00200725"/>
    <w:rsid w:val="002025A1"/>
    <w:rsid w:val="002033CA"/>
    <w:rsid w:val="00203F1D"/>
    <w:rsid w:val="00204417"/>
    <w:rsid w:val="00205E66"/>
    <w:rsid w:val="00207A1A"/>
    <w:rsid w:val="00210E72"/>
    <w:rsid w:val="002149C7"/>
    <w:rsid w:val="00215CD9"/>
    <w:rsid w:val="00215DE7"/>
    <w:rsid w:val="002226C2"/>
    <w:rsid w:val="00223A4D"/>
    <w:rsid w:val="00230186"/>
    <w:rsid w:val="002304AC"/>
    <w:rsid w:val="00234149"/>
    <w:rsid w:val="0023766E"/>
    <w:rsid w:val="002409B4"/>
    <w:rsid w:val="00244D54"/>
    <w:rsid w:val="00245602"/>
    <w:rsid w:val="00246D64"/>
    <w:rsid w:val="00247864"/>
    <w:rsid w:val="00247DE0"/>
    <w:rsid w:val="002525DA"/>
    <w:rsid w:val="00255355"/>
    <w:rsid w:val="00260859"/>
    <w:rsid w:val="002620FD"/>
    <w:rsid w:val="00262C85"/>
    <w:rsid w:val="00262FC7"/>
    <w:rsid w:val="00264D09"/>
    <w:rsid w:val="00265836"/>
    <w:rsid w:val="002669E0"/>
    <w:rsid w:val="00270A10"/>
    <w:rsid w:val="002741CC"/>
    <w:rsid w:val="0027596E"/>
    <w:rsid w:val="00280182"/>
    <w:rsid w:val="002802C9"/>
    <w:rsid w:val="00280747"/>
    <w:rsid w:val="002825D8"/>
    <w:rsid w:val="0028385F"/>
    <w:rsid w:val="00284737"/>
    <w:rsid w:val="002862F8"/>
    <w:rsid w:val="00287502"/>
    <w:rsid w:val="00291B01"/>
    <w:rsid w:val="00291BC3"/>
    <w:rsid w:val="002927FE"/>
    <w:rsid w:val="00293FF3"/>
    <w:rsid w:val="00294844"/>
    <w:rsid w:val="002968F6"/>
    <w:rsid w:val="00296A26"/>
    <w:rsid w:val="00297F8B"/>
    <w:rsid w:val="002A17DC"/>
    <w:rsid w:val="002A1A5C"/>
    <w:rsid w:val="002A569B"/>
    <w:rsid w:val="002B254D"/>
    <w:rsid w:val="002B39C5"/>
    <w:rsid w:val="002B6236"/>
    <w:rsid w:val="002C0973"/>
    <w:rsid w:val="002C151A"/>
    <w:rsid w:val="002C2D08"/>
    <w:rsid w:val="002C53CB"/>
    <w:rsid w:val="002C621E"/>
    <w:rsid w:val="002C6270"/>
    <w:rsid w:val="002D1216"/>
    <w:rsid w:val="002D3BE5"/>
    <w:rsid w:val="002D4836"/>
    <w:rsid w:val="002D7D54"/>
    <w:rsid w:val="002E0B97"/>
    <w:rsid w:val="002E1234"/>
    <w:rsid w:val="002E1B0C"/>
    <w:rsid w:val="002E3070"/>
    <w:rsid w:val="002E3C58"/>
    <w:rsid w:val="002E3E95"/>
    <w:rsid w:val="002E4CD9"/>
    <w:rsid w:val="002E79F9"/>
    <w:rsid w:val="002F1825"/>
    <w:rsid w:val="002F1E31"/>
    <w:rsid w:val="002F35F6"/>
    <w:rsid w:val="002F3ED8"/>
    <w:rsid w:val="002F4FE7"/>
    <w:rsid w:val="002F62AB"/>
    <w:rsid w:val="002F7575"/>
    <w:rsid w:val="00301C9D"/>
    <w:rsid w:val="003025F9"/>
    <w:rsid w:val="00303954"/>
    <w:rsid w:val="0030471E"/>
    <w:rsid w:val="00304F73"/>
    <w:rsid w:val="00306180"/>
    <w:rsid w:val="00306B48"/>
    <w:rsid w:val="00306BC6"/>
    <w:rsid w:val="00306DB8"/>
    <w:rsid w:val="00307413"/>
    <w:rsid w:val="00310233"/>
    <w:rsid w:val="003116CC"/>
    <w:rsid w:val="003124BB"/>
    <w:rsid w:val="00313202"/>
    <w:rsid w:val="003132C6"/>
    <w:rsid w:val="00313BC2"/>
    <w:rsid w:val="0031507F"/>
    <w:rsid w:val="00316609"/>
    <w:rsid w:val="00316983"/>
    <w:rsid w:val="003204F3"/>
    <w:rsid w:val="003219DE"/>
    <w:rsid w:val="00326116"/>
    <w:rsid w:val="00331548"/>
    <w:rsid w:val="003322F6"/>
    <w:rsid w:val="0033407D"/>
    <w:rsid w:val="00334C0A"/>
    <w:rsid w:val="003403CE"/>
    <w:rsid w:val="00340A76"/>
    <w:rsid w:val="00340BBC"/>
    <w:rsid w:val="00341CA6"/>
    <w:rsid w:val="00342766"/>
    <w:rsid w:val="00344EBB"/>
    <w:rsid w:val="00347833"/>
    <w:rsid w:val="0035010C"/>
    <w:rsid w:val="003539BF"/>
    <w:rsid w:val="00357146"/>
    <w:rsid w:val="003620B8"/>
    <w:rsid w:val="003638D9"/>
    <w:rsid w:val="00365210"/>
    <w:rsid w:val="0036646C"/>
    <w:rsid w:val="003666A9"/>
    <w:rsid w:val="00366ECF"/>
    <w:rsid w:val="003670FD"/>
    <w:rsid w:val="003675F2"/>
    <w:rsid w:val="00371065"/>
    <w:rsid w:val="00372632"/>
    <w:rsid w:val="00374106"/>
    <w:rsid w:val="003746CC"/>
    <w:rsid w:val="00375918"/>
    <w:rsid w:val="00376942"/>
    <w:rsid w:val="003776F2"/>
    <w:rsid w:val="00377AA5"/>
    <w:rsid w:val="00380196"/>
    <w:rsid w:val="00380F03"/>
    <w:rsid w:val="00382A01"/>
    <w:rsid w:val="003900EA"/>
    <w:rsid w:val="00391B98"/>
    <w:rsid w:val="00394288"/>
    <w:rsid w:val="00394426"/>
    <w:rsid w:val="00396658"/>
    <w:rsid w:val="003A10F9"/>
    <w:rsid w:val="003A38DD"/>
    <w:rsid w:val="003A5E1E"/>
    <w:rsid w:val="003A6007"/>
    <w:rsid w:val="003B0127"/>
    <w:rsid w:val="003B34AC"/>
    <w:rsid w:val="003B4501"/>
    <w:rsid w:val="003B516E"/>
    <w:rsid w:val="003B7237"/>
    <w:rsid w:val="003C0610"/>
    <w:rsid w:val="003C5A5E"/>
    <w:rsid w:val="003D4F86"/>
    <w:rsid w:val="003E1629"/>
    <w:rsid w:val="003E3F99"/>
    <w:rsid w:val="003E4234"/>
    <w:rsid w:val="003E54D4"/>
    <w:rsid w:val="003E61FC"/>
    <w:rsid w:val="003F0728"/>
    <w:rsid w:val="003F12D5"/>
    <w:rsid w:val="003F1A58"/>
    <w:rsid w:val="0040013F"/>
    <w:rsid w:val="00403061"/>
    <w:rsid w:val="00404389"/>
    <w:rsid w:val="004049A3"/>
    <w:rsid w:val="00407B07"/>
    <w:rsid w:val="00407DFB"/>
    <w:rsid w:val="004106C7"/>
    <w:rsid w:val="00413CD4"/>
    <w:rsid w:val="0041488E"/>
    <w:rsid w:val="00415595"/>
    <w:rsid w:val="00417A44"/>
    <w:rsid w:val="0042034E"/>
    <w:rsid w:val="00420B34"/>
    <w:rsid w:val="00423B59"/>
    <w:rsid w:val="00425518"/>
    <w:rsid w:val="00426423"/>
    <w:rsid w:val="0043038F"/>
    <w:rsid w:val="00430495"/>
    <w:rsid w:val="0043266D"/>
    <w:rsid w:val="004329BF"/>
    <w:rsid w:val="00432FE1"/>
    <w:rsid w:val="004365A8"/>
    <w:rsid w:val="00441614"/>
    <w:rsid w:val="00441A60"/>
    <w:rsid w:val="00442CEA"/>
    <w:rsid w:val="00444F42"/>
    <w:rsid w:val="00445145"/>
    <w:rsid w:val="004532DA"/>
    <w:rsid w:val="00454C91"/>
    <w:rsid w:val="00457C63"/>
    <w:rsid w:val="00461178"/>
    <w:rsid w:val="00461E60"/>
    <w:rsid w:val="00463D0C"/>
    <w:rsid w:val="00467231"/>
    <w:rsid w:val="004678E8"/>
    <w:rsid w:val="004726FE"/>
    <w:rsid w:val="00472A87"/>
    <w:rsid w:val="0047318E"/>
    <w:rsid w:val="00475627"/>
    <w:rsid w:val="00475DAA"/>
    <w:rsid w:val="00483A27"/>
    <w:rsid w:val="0048557A"/>
    <w:rsid w:val="0048640A"/>
    <w:rsid w:val="004866B5"/>
    <w:rsid w:val="00487792"/>
    <w:rsid w:val="00487E8E"/>
    <w:rsid w:val="00490A9B"/>
    <w:rsid w:val="00493B3A"/>
    <w:rsid w:val="004A002C"/>
    <w:rsid w:val="004A1978"/>
    <w:rsid w:val="004A36D6"/>
    <w:rsid w:val="004A4415"/>
    <w:rsid w:val="004A5CAC"/>
    <w:rsid w:val="004B2804"/>
    <w:rsid w:val="004B44AD"/>
    <w:rsid w:val="004B4FB3"/>
    <w:rsid w:val="004B50F2"/>
    <w:rsid w:val="004B7A50"/>
    <w:rsid w:val="004C196F"/>
    <w:rsid w:val="004C215E"/>
    <w:rsid w:val="004C2472"/>
    <w:rsid w:val="004C640C"/>
    <w:rsid w:val="004C742C"/>
    <w:rsid w:val="004D1067"/>
    <w:rsid w:val="004D39FE"/>
    <w:rsid w:val="004D6ECB"/>
    <w:rsid w:val="004D72D7"/>
    <w:rsid w:val="004E00FC"/>
    <w:rsid w:val="004E0BD2"/>
    <w:rsid w:val="004E129C"/>
    <w:rsid w:val="004E7A6D"/>
    <w:rsid w:val="004F4680"/>
    <w:rsid w:val="004F5B95"/>
    <w:rsid w:val="004F5DFD"/>
    <w:rsid w:val="004F5FAC"/>
    <w:rsid w:val="0050096C"/>
    <w:rsid w:val="005009A3"/>
    <w:rsid w:val="005017AA"/>
    <w:rsid w:val="00501B59"/>
    <w:rsid w:val="005023A4"/>
    <w:rsid w:val="00502E02"/>
    <w:rsid w:val="00503533"/>
    <w:rsid w:val="0051261F"/>
    <w:rsid w:val="0051371D"/>
    <w:rsid w:val="00514CE2"/>
    <w:rsid w:val="00515238"/>
    <w:rsid w:val="0052094B"/>
    <w:rsid w:val="0052128A"/>
    <w:rsid w:val="00521508"/>
    <w:rsid w:val="0052206C"/>
    <w:rsid w:val="00522C83"/>
    <w:rsid w:val="005236B1"/>
    <w:rsid w:val="00524B31"/>
    <w:rsid w:val="00525286"/>
    <w:rsid w:val="005258FC"/>
    <w:rsid w:val="005321D3"/>
    <w:rsid w:val="00532726"/>
    <w:rsid w:val="0053344E"/>
    <w:rsid w:val="00533B7C"/>
    <w:rsid w:val="00533D85"/>
    <w:rsid w:val="005361A3"/>
    <w:rsid w:val="00536609"/>
    <w:rsid w:val="0054130E"/>
    <w:rsid w:val="0054614C"/>
    <w:rsid w:val="005464EE"/>
    <w:rsid w:val="005476C6"/>
    <w:rsid w:val="0054797E"/>
    <w:rsid w:val="005503D0"/>
    <w:rsid w:val="00553CC3"/>
    <w:rsid w:val="00555B3F"/>
    <w:rsid w:val="00560173"/>
    <w:rsid w:val="005605A4"/>
    <w:rsid w:val="005608E4"/>
    <w:rsid w:val="0056267A"/>
    <w:rsid w:val="00566A4A"/>
    <w:rsid w:val="005679B8"/>
    <w:rsid w:val="00571C83"/>
    <w:rsid w:val="00573B00"/>
    <w:rsid w:val="005759AF"/>
    <w:rsid w:val="0058005B"/>
    <w:rsid w:val="00580A76"/>
    <w:rsid w:val="005825C4"/>
    <w:rsid w:val="00584A8D"/>
    <w:rsid w:val="0058529F"/>
    <w:rsid w:val="00585606"/>
    <w:rsid w:val="00587225"/>
    <w:rsid w:val="00591B81"/>
    <w:rsid w:val="00594573"/>
    <w:rsid w:val="005963FF"/>
    <w:rsid w:val="005A05F8"/>
    <w:rsid w:val="005A07DE"/>
    <w:rsid w:val="005A3C15"/>
    <w:rsid w:val="005A4AA6"/>
    <w:rsid w:val="005B033B"/>
    <w:rsid w:val="005B0F98"/>
    <w:rsid w:val="005B11D3"/>
    <w:rsid w:val="005B223F"/>
    <w:rsid w:val="005B229C"/>
    <w:rsid w:val="005B2C37"/>
    <w:rsid w:val="005B3C55"/>
    <w:rsid w:val="005B61BE"/>
    <w:rsid w:val="005C6212"/>
    <w:rsid w:val="005C6BEC"/>
    <w:rsid w:val="005D19BC"/>
    <w:rsid w:val="005D20E0"/>
    <w:rsid w:val="005D4500"/>
    <w:rsid w:val="005D70BE"/>
    <w:rsid w:val="005D7BE4"/>
    <w:rsid w:val="005E0954"/>
    <w:rsid w:val="005E0EAA"/>
    <w:rsid w:val="005E2619"/>
    <w:rsid w:val="005E2D1D"/>
    <w:rsid w:val="005E3B63"/>
    <w:rsid w:val="005F3024"/>
    <w:rsid w:val="005F35C8"/>
    <w:rsid w:val="005F39B5"/>
    <w:rsid w:val="005F4249"/>
    <w:rsid w:val="005F4ADC"/>
    <w:rsid w:val="005F5D82"/>
    <w:rsid w:val="005F67B4"/>
    <w:rsid w:val="005F69C5"/>
    <w:rsid w:val="005F69EF"/>
    <w:rsid w:val="0060004D"/>
    <w:rsid w:val="00600242"/>
    <w:rsid w:val="00601696"/>
    <w:rsid w:val="006017D1"/>
    <w:rsid w:val="006023A1"/>
    <w:rsid w:val="0060301C"/>
    <w:rsid w:val="00612889"/>
    <w:rsid w:val="00613E0E"/>
    <w:rsid w:val="00613E98"/>
    <w:rsid w:val="0061504B"/>
    <w:rsid w:val="00616AFB"/>
    <w:rsid w:val="0061775C"/>
    <w:rsid w:val="00622733"/>
    <w:rsid w:val="006231EB"/>
    <w:rsid w:val="00624BBF"/>
    <w:rsid w:val="00625676"/>
    <w:rsid w:val="00631F4A"/>
    <w:rsid w:val="006404DA"/>
    <w:rsid w:val="00640953"/>
    <w:rsid w:val="006436F7"/>
    <w:rsid w:val="006458A4"/>
    <w:rsid w:val="00646352"/>
    <w:rsid w:val="00646F9F"/>
    <w:rsid w:val="006474E3"/>
    <w:rsid w:val="00647EEB"/>
    <w:rsid w:val="006505C0"/>
    <w:rsid w:val="00652F74"/>
    <w:rsid w:val="006542FE"/>
    <w:rsid w:val="00654AC3"/>
    <w:rsid w:val="006614E0"/>
    <w:rsid w:val="00661CAA"/>
    <w:rsid w:val="006648A5"/>
    <w:rsid w:val="006725F1"/>
    <w:rsid w:val="00673040"/>
    <w:rsid w:val="00673A1C"/>
    <w:rsid w:val="00673B3A"/>
    <w:rsid w:val="00674F6E"/>
    <w:rsid w:val="006759FB"/>
    <w:rsid w:val="006773D9"/>
    <w:rsid w:val="00677E8A"/>
    <w:rsid w:val="00680250"/>
    <w:rsid w:val="00684B50"/>
    <w:rsid w:val="006871DB"/>
    <w:rsid w:val="0069059C"/>
    <w:rsid w:val="00690ED4"/>
    <w:rsid w:val="00697134"/>
    <w:rsid w:val="006A0FDD"/>
    <w:rsid w:val="006A1898"/>
    <w:rsid w:val="006A43BB"/>
    <w:rsid w:val="006A654F"/>
    <w:rsid w:val="006A76D9"/>
    <w:rsid w:val="006B0501"/>
    <w:rsid w:val="006B0D82"/>
    <w:rsid w:val="006B3970"/>
    <w:rsid w:val="006B7F0A"/>
    <w:rsid w:val="006C0B20"/>
    <w:rsid w:val="006C0B68"/>
    <w:rsid w:val="006C0B78"/>
    <w:rsid w:val="006C11EE"/>
    <w:rsid w:val="006C1AC9"/>
    <w:rsid w:val="006C274B"/>
    <w:rsid w:val="006C2A4B"/>
    <w:rsid w:val="006C7789"/>
    <w:rsid w:val="006D1FDE"/>
    <w:rsid w:val="006D713B"/>
    <w:rsid w:val="006D7259"/>
    <w:rsid w:val="006E022D"/>
    <w:rsid w:val="006E29D8"/>
    <w:rsid w:val="006E30AD"/>
    <w:rsid w:val="006F00F0"/>
    <w:rsid w:val="006F064C"/>
    <w:rsid w:val="006F1A61"/>
    <w:rsid w:val="006F2CA5"/>
    <w:rsid w:val="006F385D"/>
    <w:rsid w:val="006F42DC"/>
    <w:rsid w:val="006F514A"/>
    <w:rsid w:val="006F676D"/>
    <w:rsid w:val="006F7CEF"/>
    <w:rsid w:val="00701A17"/>
    <w:rsid w:val="00701F2D"/>
    <w:rsid w:val="00705340"/>
    <w:rsid w:val="00705F62"/>
    <w:rsid w:val="007064EA"/>
    <w:rsid w:val="00710F11"/>
    <w:rsid w:val="007126FA"/>
    <w:rsid w:val="00715DAE"/>
    <w:rsid w:val="007162A2"/>
    <w:rsid w:val="00721951"/>
    <w:rsid w:val="007230AA"/>
    <w:rsid w:val="007237C1"/>
    <w:rsid w:val="00724DE0"/>
    <w:rsid w:val="00730666"/>
    <w:rsid w:val="00734739"/>
    <w:rsid w:val="00735718"/>
    <w:rsid w:val="00735C35"/>
    <w:rsid w:val="007371DD"/>
    <w:rsid w:val="00741E52"/>
    <w:rsid w:val="00745C07"/>
    <w:rsid w:val="0074608C"/>
    <w:rsid w:val="0074716C"/>
    <w:rsid w:val="00747D56"/>
    <w:rsid w:val="00747D87"/>
    <w:rsid w:val="00750A36"/>
    <w:rsid w:val="00751C6D"/>
    <w:rsid w:val="00753AB6"/>
    <w:rsid w:val="00753C2C"/>
    <w:rsid w:val="00755869"/>
    <w:rsid w:val="00757CCD"/>
    <w:rsid w:val="00761311"/>
    <w:rsid w:val="007615BF"/>
    <w:rsid w:val="0076201C"/>
    <w:rsid w:val="007621C8"/>
    <w:rsid w:val="0076285D"/>
    <w:rsid w:val="00766065"/>
    <w:rsid w:val="00766448"/>
    <w:rsid w:val="00766FE5"/>
    <w:rsid w:val="00775747"/>
    <w:rsid w:val="00775FD0"/>
    <w:rsid w:val="00777070"/>
    <w:rsid w:val="00777158"/>
    <w:rsid w:val="0078040E"/>
    <w:rsid w:val="00783646"/>
    <w:rsid w:val="00786B39"/>
    <w:rsid w:val="00790F49"/>
    <w:rsid w:val="00791C31"/>
    <w:rsid w:val="007921CC"/>
    <w:rsid w:val="00793D3C"/>
    <w:rsid w:val="00794707"/>
    <w:rsid w:val="00795993"/>
    <w:rsid w:val="00796C75"/>
    <w:rsid w:val="007A094A"/>
    <w:rsid w:val="007A2B7A"/>
    <w:rsid w:val="007A6393"/>
    <w:rsid w:val="007A66D2"/>
    <w:rsid w:val="007A6E02"/>
    <w:rsid w:val="007A706A"/>
    <w:rsid w:val="007A7AD0"/>
    <w:rsid w:val="007B020B"/>
    <w:rsid w:val="007B0B5C"/>
    <w:rsid w:val="007B245E"/>
    <w:rsid w:val="007B2723"/>
    <w:rsid w:val="007B48F3"/>
    <w:rsid w:val="007B66E5"/>
    <w:rsid w:val="007C000C"/>
    <w:rsid w:val="007C2137"/>
    <w:rsid w:val="007C75A0"/>
    <w:rsid w:val="007C7A11"/>
    <w:rsid w:val="007D1403"/>
    <w:rsid w:val="007D185F"/>
    <w:rsid w:val="007D326B"/>
    <w:rsid w:val="007D3449"/>
    <w:rsid w:val="007D3E62"/>
    <w:rsid w:val="007D4C58"/>
    <w:rsid w:val="007D4F3A"/>
    <w:rsid w:val="007E1111"/>
    <w:rsid w:val="007E42B7"/>
    <w:rsid w:val="007E462E"/>
    <w:rsid w:val="007E4F85"/>
    <w:rsid w:val="007E5939"/>
    <w:rsid w:val="007E69BE"/>
    <w:rsid w:val="007F0EA6"/>
    <w:rsid w:val="007F0FD3"/>
    <w:rsid w:val="007F10C7"/>
    <w:rsid w:val="007F65C5"/>
    <w:rsid w:val="007F7147"/>
    <w:rsid w:val="008000F0"/>
    <w:rsid w:val="008011E6"/>
    <w:rsid w:val="0080194F"/>
    <w:rsid w:val="008022AD"/>
    <w:rsid w:val="00802F12"/>
    <w:rsid w:val="00804A09"/>
    <w:rsid w:val="00805642"/>
    <w:rsid w:val="008067C9"/>
    <w:rsid w:val="00811C12"/>
    <w:rsid w:val="008128EA"/>
    <w:rsid w:val="00812F62"/>
    <w:rsid w:val="008143F6"/>
    <w:rsid w:val="00814BA4"/>
    <w:rsid w:val="008231FD"/>
    <w:rsid w:val="0082454A"/>
    <w:rsid w:val="008265F7"/>
    <w:rsid w:val="00830B40"/>
    <w:rsid w:val="00834B01"/>
    <w:rsid w:val="0083790E"/>
    <w:rsid w:val="00837EAE"/>
    <w:rsid w:val="00840018"/>
    <w:rsid w:val="008422B2"/>
    <w:rsid w:val="00842B7B"/>
    <w:rsid w:val="00846326"/>
    <w:rsid w:val="008510E9"/>
    <w:rsid w:val="0085408A"/>
    <w:rsid w:val="00860834"/>
    <w:rsid w:val="00861875"/>
    <w:rsid w:val="00863348"/>
    <w:rsid w:val="008640A0"/>
    <w:rsid w:val="00866B9F"/>
    <w:rsid w:val="00870E71"/>
    <w:rsid w:val="00870EF4"/>
    <w:rsid w:val="00871FFA"/>
    <w:rsid w:val="008725E4"/>
    <w:rsid w:val="00874165"/>
    <w:rsid w:val="00875CC5"/>
    <w:rsid w:val="00876F74"/>
    <w:rsid w:val="00877EE3"/>
    <w:rsid w:val="00885ABA"/>
    <w:rsid w:val="008862CB"/>
    <w:rsid w:val="008865BF"/>
    <w:rsid w:val="00890A5C"/>
    <w:rsid w:val="008931D2"/>
    <w:rsid w:val="008938E7"/>
    <w:rsid w:val="0089500E"/>
    <w:rsid w:val="00895E86"/>
    <w:rsid w:val="008A0B63"/>
    <w:rsid w:val="008A1945"/>
    <w:rsid w:val="008A31F2"/>
    <w:rsid w:val="008A3B5C"/>
    <w:rsid w:val="008A5528"/>
    <w:rsid w:val="008A5788"/>
    <w:rsid w:val="008A6F32"/>
    <w:rsid w:val="008B3BC2"/>
    <w:rsid w:val="008B4991"/>
    <w:rsid w:val="008B7266"/>
    <w:rsid w:val="008B75D9"/>
    <w:rsid w:val="008C02D8"/>
    <w:rsid w:val="008C0629"/>
    <w:rsid w:val="008C06E8"/>
    <w:rsid w:val="008C201B"/>
    <w:rsid w:val="008C22ED"/>
    <w:rsid w:val="008C3047"/>
    <w:rsid w:val="008C33B9"/>
    <w:rsid w:val="008C7F0F"/>
    <w:rsid w:val="008D02E0"/>
    <w:rsid w:val="008D04AC"/>
    <w:rsid w:val="008D12FB"/>
    <w:rsid w:val="008D3826"/>
    <w:rsid w:val="008D55A9"/>
    <w:rsid w:val="008D6117"/>
    <w:rsid w:val="008D6290"/>
    <w:rsid w:val="008E0555"/>
    <w:rsid w:val="008E0FC1"/>
    <w:rsid w:val="008E12D1"/>
    <w:rsid w:val="008E4BBE"/>
    <w:rsid w:val="008E66A8"/>
    <w:rsid w:val="008E6D09"/>
    <w:rsid w:val="008E7F9C"/>
    <w:rsid w:val="008F0F35"/>
    <w:rsid w:val="008F0F7B"/>
    <w:rsid w:val="008F2DE9"/>
    <w:rsid w:val="008F383D"/>
    <w:rsid w:val="008F5BB2"/>
    <w:rsid w:val="008F6BAE"/>
    <w:rsid w:val="00902B51"/>
    <w:rsid w:val="009037FF"/>
    <w:rsid w:val="009047DB"/>
    <w:rsid w:val="0090641F"/>
    <w:rsid w:val="00907D18"/>
    <w:rsid w:val="00910805"/>
    <w:rsid w:val="00911E16"/>
    <w:rsid w:val="00912607"/>
    <w:rsid w:val="00913F0E"/>
    <w:rsid w:val="00914938"/>
    <w:rsid w:val="009171D5"/>
    <w:rsid w:val="00917C0D"/>
    <w:rsid w:val="009203E5"/>
    <w:rsid w:val="00921112"/>
    <w:rsid w:val="00921472"/>
    <w:rsid w:val="00921B8B"/>
    <w:rsid w:val="00922731"/>
    <w:rsid w:val="00923538"/>
    <w:rsid w:val="00923F24"/>
    <w:rsid w:val="0092464B"/>
    <w:rsid w:val="009267B8"/>
    <w:rsid w:val="00926C64"/>
    <w:rsid w:val="00927FAD"/>
    <w:rsid w:val="0093198F"/>
    <w:rsid w:val="00934234"/>
    <w:rsid w:val="0093503A"/>
    <w:rsid w:val="00937F35"/>
    <w:rsid w:val="009408B1"/>
    <w:rsid w:val="0094223A"/>
    <w:rsid w:val="0094386D"/>
    <w:rsid w:val="00945897"/>
    <w:rsid w:val="0094604E"/>
    <w:rsid w:val="009513EA"/>
    <w:rsid w:val="009535FE"/>
    <w:rsid w:val="00955835"/>
    <w:rsid w:val="00955EAC"/>
    <w:rsid w:val="00956DA6"/>
    <w:rsid w:val="009627B7"/>
    <w:rsid w:val="00963A85"/>
    <w:rsid w:val="00965E02"/>
    <w:rsid w:val="00966DD2"/>
    <w:rsid w:val="00967D76"/>
    <w:rsid w:val="00972295"/>
    <w:rsid w:val="00973F8D"/>
    <w:rsid w:val="00975611"/>
    <w:rsid w:val="00975B1E"/>
    <w:rsid w:val="009801A7"/>
    <w:rsid w:val="00980491"/>
    <w:rsid w:val="00982F93"/>
    <w:rsid w:val="00983DEF"/>
    <w:rsid w:val="009876E2"/>
    <w:rsid w:val="00992754"/>
    <w:rsid w:val="00994B57"/>
    <w:rsid w:val="0099545C"/>
    <w:rsid w:val="00996BCC"/>
    <w:rsid w:val="009A57B1"/>
    <w:rsid w:val="009A5E1D"/>
    <w:rsid w:val="009A7C64"/>
    <w:rsid w:val="009B05D6"/>
    <w:rsid w:val="009B1A9A"/>
    <w:rsid w:val="009B413F"/>
    <w:rsid w:val="009B4D20"/>
    <w:rsid w:val="009B638F"/>
    <w:rsid w:val="009C2065"/>
    <w:rsid w:val="009C22BD"/>
    <w:rsid w:val="009C3581"/>
    <w:rsid w:val="009C3B18"/>
    <w:rsid w:val="009C3C4E"/>
    <w:rsid w:val="009C5609"/>
    <w:rsid w:val="009C6F69"/>
    <w:rsid w:val="009D0177"/>
    <w:rsid w:val="009D3EF8"/>
    <w:rsid w:val="009D6337"/>
    <w:rsid w:val="009E0A35"/>
    <w:rsid w:val="009E1D00"/>
    <w:rsid w:val="009E1F41"/>
    <w:rsid w:val="009E56D6"/>
    <w:rsid w:val="009E6317"/>
    <w:rsid w:val="009F0ED9"/>
    <w:rsid w:val="009F171C"/>
    <w:rsid w:val="009F1947"/>
    <w:rsid w:val="009F3E9B"/>
    <w:rsid w:val="009F6004"/>
    <w:rsid w:val="009F6BE2"/>
    <w:rsid w:val="00A010F2"/>
    <w:rsid w:val="00A0138A"/>
    <w:rsid w:val="00A10E0C"/>
    <w:rsid w:val="00A169E6"/>
    <w:rsid w:val="00A21C3E"/>
    <w:rsid w:val="00A224E3"/>
    <w:rsid w:val="00A25438"/>
    <w:rsid w:val="00A25A99"/>
    <w:rsid w:val="00A2799D"/>
    <w:rsid w:val="00A30821"/>
    <w:rsid w:val="00A30AF8"/>
    <w:rsid w:val="00A3100D"/>
    <w:rsid w:val="00A33D7A"/>
    <w:rsid w:val="00A36E15"/>
    <w:rsid w:val="00A37B3B"/>
    <w:rsid w:val="00A37DA2"/>
    <w:rsid w:val="00A406F7"/>
    <w:rsid w:val="00A435DC"/>
    <w:rsid w:val="00A4751E"/>
    <w:rsid w:val="00A51AD3"/>
    <w:rsid w:val="00A53571"/>
    <w:rsid w:val="00A547D8"/>
    <w:rsid w:val="00A557BE"/>
    <w:rsid w:val="00A57025"/>
    <w:rsid w:val="00A62273"/>
    <w:rsid w:val="00A65C1F"/>
    <w:rsid w:val="00A70948"/>
    <w:rsid w:val="00A74678"/>
    <w:rsid w:val="00A74A39"/>
    <w:rsid w:val="00A75B9D"/>
    <w:rsid w:val="00A803D4"/>
    <w:rsid w:val="00A80FB2"/>
    <w:rsid w:val="00A81494"/>
    <w:rsid w:val="00A82118"/>
    <w:rsid w:val="00A83ABC"/>
    <w:rsid w:val="00A84899"/>
    <w:rsid w:val="00A84C41"/>
    <w:rsid w:val="00A853F2"/>
    <w:rsid w:val="00A85880"/>
    <w:rsid w:val="00A916CE"/>
    <w:rsid w:val="00A91C58"/>
    <w:rsid w:val="00A9306F"/>
    <w:rsid w:val="00A93C89"/>
    <w:rsid w:val="00A966A6"/>
    <w:rsid w:val="00AA001D"/>
    <w:rsid w:val="00AA03B1"/>
    <w:rsid w:val="00AA0FA7"/>
    <w:rsid w:val="00AA2C7D"/>
    <w:rsid w:val="00AA3E0E"/>
    <w:rsid w:val="00AA74DD"/>
    <w:rsid w:val="00AA7A3F"/>
    <w:rsid w:val="00AB14EF"/>
    <w:rsid w:val="00AB43CA"/>
    <w:rsid w:val="00AB4491"/>
    <w:rsid w:val="00AB5709"/>
    <w:rsid w:val="00AB7F3C"/>
    <w:rsid w:val="00AC087A"/>
    <w:rsid w:val="00AC0A72"/>
    <w:rsid w:val="00AC1355"/>
    <w:rsid w:val="00AC22B4"/>
    <w:rsid w:val="00AC40FD"/>
    <w:rsid w:val="00AC73E0"/>
    <w:rsid w:val="00AC7B22"/>
    <w:rsid w:val="00AD0B6B"/>
    <w:rsid w:val="00AD1BAA"/>
    <w:rsid w:val="00AD4280"/>
    <w:rsid w:val="00AD5EE1"/>
    <w:rsid w:val="00AD650F"/>
    <w:rsid w:val="00AD66CF"/>
    <w:rsid w:val="00AD779D"/>
    <w:rsid w:val="00AD7BE9"/>
    <w:rsid w:val="00AE07EC"/>
    <w:rsid w:val="00AE0836"/>
    <w:rsid w:val="00AE3003"/>
    <w:rsid w:val="00AE417D"/>
    <w:rsid w:val="00AE4489"/>
    <w:rsid w:val="00AE48F7"/>
    <w:rsid w:val="00AE5180"/>
    <w:rsid w:val="00AE68EF"/>
    <w:rsid w:val="00AE6BC1"/>
    <w:rsid w:val="00AF30F9"/>
    <w:rsid w:val="00B007A2"/>
    <w:rsid w:val="00B01345"/>
    <w:rsid w:val="00B01715"/>
    <w:rsid w:val="00B01ED9"/>
    <w:rsid w:val="00B0544C"/>
    <w:rsid w:val="00B07863"/>
    <w:rsid w:val="00B10344"/>
    <w:rsid w:val="00B10838"/>
    <w:rsid w:val="00B12D79"/>
    <w:rsid w:val="00B15D3D"/>
    <w:rsid w:val="00B16692"/>
    <w:rsid w:val="00B1692F"/>
    <w:rsid w:val="00B20648"/>
    <w:rsid w:val="00B31C3E"/>
    <w:rsid w:val="00B334B5"/>
    <w:rsid w:val="00B33F87"/>
    <w:rsid w:val="00B403E7"/>
    <w:rsid w:val="00B432DC"/>
    <w:rsid w:val="00B4339F"/>
    <w:rsid w:val="00B43532"/>
    <w:rsid w:val="00B43EC5"/>
    <w:rsid w:val="00B4707B"/>
    <w:rsid w:val="00B472DD"/>
    <w:rsid w:val="00B5014D"/>
    <w:rsid w:val="00B52CF3"/>
    <w:rsid w:val="00B54F41"/>
    <w:rsid w:val="00B5675C"/>
    <w:rsid w:val="00B6024C"/>
    <w:rsid w:val="00B60737"/>
    <w:rsid w:val="00B61186"/>
    <w:rsid w:val="00B6119F"/>
    <w:rsid w:val="00B65074"/>
    <w:rsid w:val="00B67335"/>
    <w:rsid w:val="00B67F92"/>
    <w:rsid w:val="00B77E08"/>
    <w:rsid w:val="00B817D6"/>
    <w:rsid w:val="00B90BFE"/>
    <w:rsid w:val="00B91298"/>
    <w:rsid w:val="00B92106"/>
    <w:rsid w:val="00B921D5"/>
    <w:rsid w:val="00B9335C"/>
    <w:rsid w:val="00B94ACA"/>
    <w:rsid w:val="00B94BA6"/>
    <w:rsid w:val="00B950F1"/>
    <w:rsid w:val="00B9649D"/>
    <w:rsid w:val="00B966DD"/>
    <w:rsid w:val="00B96EAF"/>
    <w:rsid w:val="00BA3514"/>
    <w:rsid w:val="00BB26E1"/>
    <w:rsid w:val="00BB3622"/>
    <w:rsid w:val="00BC1F8C"/>
    <w:rsid w:val="00BC3025"/>
    <w:rsid w:val="00BC3309"/>
    <w:rsid w:val="00BD15D6"/>
    <w:rsid w:val="00BD19B5"/>
    <w:rsid w:val="00BD3CBB"/>
    <w:rsid w:val="00BD44BA"/>
    <w:rsid w:val="00BD50FC"/>
    <w:rsid w:val="00BD590B"/>
    <w:rsid w:val="00BD6FEB"/>
    <w:rsid w:val="00BE0919"/>
    <w:rsid w:val="00BE10DA"/>
    <w:rsid w:val="00BE15C8"/>
    <w:rsid w:val="00BE1A89"/>
    <w:rsid w:val="00BE44D4"/>
    <w:rsid w:val="00BE472F"/>
    <w:rsid w:val="00BE78F1"/>
    <w:rsid w:val="00BF0029"/>
    <w:rsid w:val="00BF10B7"/>
    <w:rsid w:val="00BF1BDC"/>
    <w:rsid w:val="00BF60F7"/>
    <w:rsid w:val="00BF6798"/>
    <w:rsid w:val="00BF6885"/>
    <w:rsid w:val="00BF781B"/>
    <w:rsid w:val="00C0001E"/>
    <w:rsid w:val="00C018B6"/>
    <w:rsid w:val="00C04DFE"/>
    <w:rsid w:val="00C05355"/>
    <w:rsid w:val="00C05EEF"/>
    <w:rsid w:val="00C06E7A"/>
    <w:rsid w:val="00C108B4"/>
    <w:rsid w:val="00C11294"/>
    <w:rsid w:val="00C115CB"/>
    <w:rsid w:val="00C119DB"/>
    <w:rsid w:val="00C14C84"/>
    <w:rsid w:val="00C21B3A"/>
    <w:rsid w:val="00C21FF5"/>
    <w:rsid w:val="00C22CC7"/>
    <w:rsid w:val="00C23FB1"/>
    <w:rsid w:val="00C30B20"/>
    <w:rsid w:val="00C31C15"/>
    <w:rsid w:val="00C325BF"/>
    <w:rsid w:val="00C335DF"/>
    <w:rsid w:val="00C36FAC"/>
    <w:rsid w:val="00C40206"/>
    <w:rsid w:val="00C417BC"/>
    <w:rsid w:val="00C44AD4"/>
    <w:rsid w:val="00C4727C"/>
    <w:rsid w:val="00C50095"/>
    <w:rsid w:val="00C50EFE"/>
    <w:rsid w:val="00C5374F"/>
    <w:rsid w:val="00C56661"/>
    <w:rsid w:val="00C60BF2"/>
    <w:rsid w:val="00C61C4C"/>
    <w:rsid w:val="00C635FF"/>
    <w:rsid w:val="00C7012A"/>
    <w:rsid w:val="00C70C65"/>
    <w:rsid w:val="00C72E97"/>
    <w:rsid w:val="00C73A15"/>
    <w:rsid w:val="00C73C79"/>
    <w:rsid w:val="00C74B88"/>
    <w:rsid w:val="00C74D0F"/>
    <w:rsid w:val="00C84B8E"/>
    <w:rsid w:val="00C8642E"/>
    <w:rsid w:val="00C8734B"/>
    <w:rsid w:val="00C907D4"/>
    <w:rsid w:val="00C934A1"/>
    <w:rsid w:val="00C93D8E"/>
    <w:rsid w:val="00C97969"/>
    <w:rsid w:val="00C97ABE"/>
    <w:rsid w:val="00C97C83"/>
    <w:rsid w:val="00CA6816"/>
    <w:rsid w:val="00CA6A2B"/>
    <w:rsid w:val="00CA735B"/>
    <w:rsid w:val="00CA7CAC"/>
    <w:rsid w:val="00CB0390"/>
    <w:rsid w:val="00CB08E2"/>
    <w:rsid w:val="00CB5050"/>
    <w:rsid w:val="00CB6E01"/>
    <w:rsid w:val="00CC1779"/>
    <w:rsid w:val="00CC1B20"/>
    <w:rsid w:val="00CC59F4"/>
    <w:rsid w:val="00CC5A18"/>
    <w:rsid w:val="00CD08C6"/>
    <w:rsid w:val="00CD10BD"/>
    <w:rsid w:val="00CD1892"/>
    <w:rsid w:val="00CD19BA"/>
    <w:rsid w:val="00CD3E4C"/>
    <w:rsid w:val="00CD4DB8"/>
    <w:rsid w:val="00CD507B"/>
    <w:rsid w:val="00CD5307"/>
    <w:rsid w:val="00CE030A"/>
    <w:rsid w:val="00CE28BC"/>
    <w:rsid w:val="00CE559B"/>
    <w:rsid w:val="00CE5DD6"/>
    <w:rsid w:val="00CF0063"/>
    <w:rsid w:val="00CF6714"/>
    <w:rsid w:val="00D00648"/>
    <w:rsid w:val="00D02ED9"/>
    <w:rsid w:val="00D039D9"/>
    <w:rsid w:val="00D03F53"/>
    <w:rsid w:val="00D040A9"/>
    <w:rsid w:val="00D05DCA"/>
    <w:rsid w:val="00D072EF"/>
    <w:rsid w:val="00D100D2"/>
    <w:rsid w:val="00D132D4"/>
    <w:rsid w:val="00D13631"/>
    <w:rsid w:val="00D13E4C"/>
    <w:rsid w:val="00D13E6C"/>
    <w:rsid w:val="00D14948"/>
    <w:rsid w:val="00D16092"/>
    <w:rsid w:val="00D200DD"/>
    <w:rsid w:val="00D227FA"/>
    <w:rsid w:val="00D2405B"/>
    <w:rsid w:val="00D253EE"/>
    <w:rsid w:val="00D25630"/>
    <w:rsid w:val="00D266D4"/>
    <w:rsid w:val="00D27101"/>
    <w:rsid w:val="00D30D8C"/>
    <w:rsid w:val="00D41EAC"/>
    <w:rsid w:val="00D440CA"/>
    <w:rsid w:val="00D443D7"/>
    <w:rsid w:val="00D444B2"/>
    <w:rsid w:val="00D44911"/>
    <w:rsid w:val="00D47C94"/>
    <w:rsid w:val="00D51848"/>
    <w:rsid w:val="00D52386"/>
    <w:rsid w:val="00D53990"/>
    <w:rsid w:val="00D53C3C"/>
    <w:rsid w:val="00D55503"/>
    <w:rsid w:val="00D56C12"/>
    <w:rsid w:val="00D603E7"/>
    <w:rsid w:val="00D63CC5"/>
    <w:rsid w:val="00D6602F"/>
    <w:rsid w:val="00D67C4E"/>
    <w:rsid w:val="00D71B7B"/>
    <w:rsid w:val="00D749AB"/>
    <w:rsid w:val="00D75179"/>
    <w:rsid w:val="00D7544B"/>
    <w:rsid w:val="00D75EE2"/>
    <w:rsid w:val="00D761CB"/>
    <w:rsid w:val="00D763D7"/>
    <w:rsid w:val="00D80FD7"/>
    <w:rsid w:val="00D8189B"/>
    <w:rsid w:val="00D8395A"/>
    <w:rsid w:val="00D856B8"/>
    <w:rsid w:val="00D868EF"/>
    <w:rsid w:val="00D8693A"/>
    <w:rsid w:val="00D9064C"/>
    <w:rsid w:val="00D906BE"/>
    <w:rsid w:val="00D90C0D"/>
    <w:rsid w:val="00D91ED0"/>
    <w:rsid w:val="00D9467B"/>
    <w:rsid w:val="00D94B4E"/>
    <w:rsid w:val="00D963F6"/>
    <w:rsid w:val="00DA1DDF"/>
    <w:rsid w:val="00DA3DC6"/>
    <w:rsid w:val="00DA521F"/>
    <w:rsid w:val="00DB485B"/>
    <w:rsid w:val="00DC0ACA"/>
    <w:rsid w:val="00DC0BB0"/>
    <w:rsid w:val="00DC128F"/>
    <w:rsid w:val="00DC12B6"/>
    <w:rsid w:val="00DC487D"/>
    <w:rsid w:val="00DC6BBB"/>
    <w:rsid w:val="00DC6E9E"/>
    <w:rsid w:val="00DC73CB"/>
    <w:rsid w:val="00DD0E2D"/>
    <w:rsid w:val="00DD24C2"/>
    <w:rsid w:val="00DD283B"/>
    <w:rsid w:val="00DD2D7F"/>
    <w:rsid w:val="00DD545D"/>
    <w:rsid w:val="00DD5DA1"/>
    <w:rsid w:val="00DD688E"/>
    <w:rsid w:val="00DE1206"/>
    <w:rsid w:val="00DE4552"/>
    <w:rsid w:val="00DE6ADA"/>
    <w:rsid w:val="00DE7467"/>
    <w:rsid w:val="00DF018A"/>
    <w:rsid w:val="00DF14F8"/>
    <w:rsid w:val="00DF3EF5"/>
    <w:rsid w:val="00DF6755"/>
    <w:rsid w:val="00E00F24"/>
    <w:rsid w:val="00E027D4"/>
    <w:rsid w:val="00E02FC1"/>
    <w:rsid w:val="00E0322F"/>
    <w:rsid w:val="00E03C20"/>
    <w:rsid w:val="00E042B7"/>
    <w:rsid w:val="00E0597A"/>
    <w:rsid w:val="00E07A4D"/>
    <w:rsid w:val="00E07D9E"/>
    <w:rsid w:val="00E118CB"/>
    <w:rsid w:val="00E1483B"/>
    <w:rsid w:val="00E1578C"/>
    <w:rsid w:val="00E16A60"/>
    <w:rsid w:val="00E21F21"/>
    <w:rsid w:val="00E2246A"/>
    <w:rsid w:val="00E23210"/>
    <w:rsid w:val="00E244FA"/>
    <w:rsid w:val="00E27425"/>
    <w:rsid w:val="00E301D7"/>
    <w:rsid w:val="00E314B5"/>
    <w:rsid w:val="00E36D76"/>
    <w:rsid w:val="00E36F38"/>
    <w:rsid w:val="00E4224A"/>
    <w:rsid w:val="00E427BF"/>
    <w:rsid w:val="00E42D95"/>
    <w:rsid w:val="00E446F9"/>
    <w:rsid w:val="00E45066"/>
    <w:rsid w:val="00E45436"/>
    <w:rsid w:val="00E46CEE"/>
    <w:rsid w:val="00E47B6A"/>
    <w:rsid w:val="00E5040B"/>
    <w:rsid w:val="00E518D0"/>
    <w:rsid w:val="00E524ED"/>
    <w:rsid w:val="00E5541C"/>
    <w:rsid w:val="00E5668F"/>
    <w:rsid w:val="00E56C4B"/>
    <w:rsid w:val="00E57E78"/>
    <w:rsid w:val="00E60601"/>
    <w:rsid w:val="00E620D3"/>
    <w:rsid w:val="00E64779"/>
    <w:rsid w:val="00E66FAC"/>
    <w:rsid w:val="00E70E46"/>
    <w:rsid w:val="00E7108C"/>
    <w:rsid w:val="00E7156E"/>
    <w:rsid w:val="00E71ED0"/>
    <w:rsid w:val="00E725F7"/>
    <w:rsid w:val="00E72643"/>
    <w:rsid w:val="00E72966"/>
    <w:rsid w:val="00E730FF"/>
    <w:rsid w:val="00E732F6"/>
    <w:rsid w:val="00E734B7"/>
    <w:rsid w:val="00E73B05"/>
    <w:rsid w:val="00E741B5"/>
    <w:rsid w:val="00E7667D"/>
    <w:rsid w:val="00E76B7C"/>
    <w:rsid w:val="00E76FCB"/>
    <w:rsid w:val="00E8430B"/>
    <w:rsid w:val="00E86F94"/>
    <w:rsid w:val="00E870A6"/>
    <w:rsid w:val="00E9071F"/>
    <w:rsid w:val="00E90B27"/>
    <w:rsid w:val="00E913FF"/>
    <w:rsid w:val="00E914E3"/>
    <w:rsid w:val="00E92604"/>
    <w:rsid w:val="00E937AC"/>
    <w:rsid w:val="00E95441"/>
    <w:rsid w:val="00E95D89"/>
    <w:rsid w:val="00E967CD"/>
    <w:rsid w:val="00EA1609"/>
    <w:rsid w:val="00EA269E"/>
    <w:rsid w:val="00EA4AB3"/>
    <w:rsid w:val="00EA68C7"/>
    <w:rsid w:val="00EA70F4"/>
    <w:rsid w:val="00EA78C8"/>
    <w:rsid w:val="00EB2678"/>
    <w:rsid w:val="00EB2D35"/>
    <w:rsid w:val="00EB4144"/>
    <w:rsid w:val="00EB488E"/>
    <w:rsid w:val="00EB5C7D"/>
    <w:rsid w:val="00EC033D"/>
    <w:rsid w:val="00EC41C5"/>
    <w:rsid w:val="00EC480F"/>
    <w:rsid w:val="00ED0EEA"/>
    <w:rsid w:val="00ED12D7"/>
    <w:rsid w:val="00ED1758"/>
    <w:rsid w:val="00ED4048"/>
    <w:rsid w:val="00EE0F11"/>
    <w:rsid w:val="00EE21F5"/>
    <w:rsid w:val="00EE2B17"/>
    <w:rsid w:val="00EE3509"/>
    <w:rsid w:val="00EE38EC"/>
    <w:rsid w:val="00EE3CC3"/>
    <w:rsid w:val="00EE5E10"/>
    <w:rsid w:val="00EE675B"/>
    <w:rsid w:val="00EE7602"/>
    <w:rsid w:val="00EE7FD8"/>
    <w:rsid w:val="00EF1256"/>
    <w:rsid w:val="00EF3B1B"/>
    <w:rsid w:val="00F00C7B"/>
    <w:rsid w:val="00F0143A"/>
    <w:rsid w:val="00F02611"/>
    <w:rsid w:val="00F03831"/>
    <w:rsid w:val="00F13B83"/>
    <w:rsid w:val="00F17D4D"/>
    <w:rsid w:val="00F2149D"/>
    <w:rsid w:val="00F24E93"/>
    <w:rsid w:val="00F32822"/>
    <w:rsid w:val="00F3316D"/>
    <w:rsid w:val="00F34BFF"/>
    <w:rsid w:val="00F34FF6"/>
    <w:rsid w:val="00F36848"/>
    <w:rsid w:val="00F37DF7"/>
    <w:rsid w:val="00F44F45"/>
    <w:rsid w:val="00F45CE3"/>
    <w:rsid w:val="00F472AC"/>
    <w:rsid w:val="00F477DE"/>
    <w:rsid w:val="00F513F0"/>
    <w:rsid w:val="00F5186A"/>
    <w:rsid w:val="00F51D43"/>
    <w:rsid w:val="00F51D56"/>
    <w:rsid w:val="00F52564"/>
    <w:rsid w:val="00F52BC8"/>
    <w:rsid w:val="00F52C86"/>
    <w:rsid w:val="00F5426D"/>
    <w:rsid w:val="00F56A61"/>
    <w:rsid w:val="00F623C0"/>
    <w:rsid w:val="00F65405"/>
    <w:rsid w:val="00F7035F"/>
    <w:rsid w:val="00F71697"/>
    <w:rsid w:val="00F77943"/>
    <w:rsid w:val="00F77CCA"/>
    <w:rsid w:val="00F8533A"/>
    <w:rsid w:val="00F85ACD"/>
    <w:rsid w:val="00F86095"/>
    <w:rsid w:val="00F86DF4"/>
    <w:rsid w:val="00F86F41"/>
    <w:rsid w:val="00F8778D"/>
    <w:rsid w:val="00F87A77"/>
    <w:rsid w:val="00F92D13"/>
    <w:rsid w:val="00F9305B"/>
    <w:rsid w:val="00F932E0"/>
    <w:rsid w:val="00F93767"/>
    <w:rsid w:val="00F94E0B"/>
    <w:rsid w:val="00F95121"/>
    <w:rsid w:val="00FA0CE0"/>
    <w:rsid w:val="00FA23B3"/>
    <w:rsid w:val="00FA2949"/>
    <w:rsid w:val="00FA4ADD"/>
    <w:rsid w:val="00FA657D"/>
    <w:rsid w:val="00FA75C4"/>
    <w:rsid w:val="00FB07D6"/>
    <w:rsid w:val="00FB0C4E"/>
    <w:rsid w:val="00FB1E86"/>
    <w:rsid w:val="00FB23DB"/>
    <w:rsid w:val="00FB263C"/>
    <w:rsid w:val="00FB3A4C"/>
    <w:rsid w:val="00FC12AA"/>
    <w:rsid w:val="00FC148D"/>
    <w:rsid w:val="00FC297F"/>
    <w:rsid w:val="00FC536D"/>
    <w:rsid w:val="00FC53E1"/>
    <w:rsid w:val="00FC5638"/>
    <w:rsid w:val="00FC79BA"/>
    <w:rsid w:val="00FD24BE"/>
    <w:rsid w:val="00FD4B04"/>
    <w:rsid w:val="00FD4FC9"/>
    <w:rsid w:val="00FD57C6"/>
    <w:rsid w:val="00FD6AB5"/>
    <w:rsid w:val="00FE11F4"/>
    <w:rsid w:val="00FE3853"/>
    <w:rsid w:val="00FE419C"/>
    <w:rsid w:val="00FE7EF1"/>
    <w:rsid w:val="00FE7F7C"/>
    <w:rsid w:val="00FF057B"/>
    <w:rsid w:val="00FF2682"/>
    <w:rsid w:val="00FF369F"/>
    <w:rsid w:val="00FF437B"/>
    <w:rsid w:val="00FF5D20"/>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81CA"/>
  <w15:docId w15:val="{A1F20072-80AA-4197-B3B3-A5182CC6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A8"/>
    <w:pPr>
      <w:spacing w:after="4" w:line="249"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jc w:val="center"/>
      <w:outlineLvl w:val="0"/>
    </w:pPr>
    <w:rPr>
      <w:rFonts w:ascii="Arial" w:eastAsia="Arial" w:hAnsi="Arial" w:cs="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C31"/>
    <w:rPr>
      <w:rFonts w:ascii="Arial" w:eastAsia="Arial" w:hAnsi="Arial" w:cs="Arial"/>
      <w:color w:val="000000"/>
      <w:sz w:val="18"/>
    </w:rPr>
  </w:style>
  <w:style w:type="paragraph" w:styleId="ListParagraph">
    <w:name w:val="List Paragraph"/>
    <w:basedOn w:val="Normal"/>
    <w:uiPriority w:val="34"/>
    <w:qFormat/>
    <w:rsid w:val="00757CCD"/>
    <w:pPr>
      <w:ind w:left="720"/>
      <w:contextualSpacing/>
    </w:pPr>
  </w:style>
  <w:style w:type="paragraph" w:styleId="BalloonText">
    <w:name w:val="Balloon Text"/>
    <w:basedOn w:val="Normal"/>
    <w:link w:val="BalloonTextChar"/>
    <w:uiPriority w:val="99"/>
    <w:semiHidden/>
    <w:unhideWhenUsed/>
    <w:rsid w:val="00757CC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57CCD"/>
    <w:rPr>
      <w:rFonts w:ascii="Segoe UI" w:eastAsia="Arial" w:hAnsi="Segoe UI" w:cs="Segoe UI"/>
      <w:color w:val="000000"/>
      <w:sz w:val="18"/>
      <w:szCs w:val="18"/>
    </w:rPr>
  </w:style>
  <w:style w:type="paragraph" w:styleId="NormalWeb">
    <w:name w:val="Normal (Web)"/>
    <w:basedOn w:val="Normal"/>
    <w:uiPriority w:val="99"/>
    <w:semiHidden/>
    <w:unhideWhenUsed/>
    <w:rsid w:val="00B54F4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3124BB"/>
    <w:pPr>
      <w:widowControl w:val="0"/>
      <w:spacing w:after="0" w:line="240" w:lineRule="auto"/>
      <w:ind w:left="0" w:firstLine="0"/>
    </w:pPr>
    <w:rPr>
      <w:rFonts w:asciiTheme="minorHAnsi" w:eastAsiaTheme="minorHAnsi" w:hAnsiTheme="minorHAnsi" w:cstheme="minorBidi"/>
      <w:color w:val="auto"/>
      <w:sz w:val="22"/>
    </w:rPr>
  </w:style>
  <w:style w:type="paragraph" w:styleId="BodyText">
    <w:name w:val="Body Text"/>
    <w:basedOn w:val="Normal"/>
    <w:link w:val="BodyTextChar"/>
    <w:uiPriority w:val="1"/>
    <w:qFormat/>
    <w:rsid w:val="003124BB"/>
    <w:pPr>
      <w:widowControl w:val="0"/>
      <w:spacing w:after="0" w:line="240" w:lineRule="auto"/>
      <w:ind w:left="100" w:hanging="360"/>
    </w:pPr>
    <w:rPr>
      <w:rFonts w:ascii="Calibri" w:eastAsia="Calibri" w:hAnsi="Calibri" w:cstheme="minorBidi"/>
      <w:color w:val="auto"/>
      <w:sz w:val="24"/>
      <w:szCs w:val="24"/>
    </w:rPr>
  </w:style>
  <w:style w:type="character" w:customStyle="1" w:styleId="BodyTextChar">
    <w:name w:val="Body Text Char"/>
    <w:basedOn w:val="DefaultParagraphFont"/>
    <w:link w:val="BodyText"/>
    <w:uiPriority w:val="1"/>
    <w:rsid w:val="003124BB"/>
    <w:rPr>
      <w:rFonts w:ascii="Calibri" w:eastAsia="Calibri" w:hAnsi="Calibri"/>
      <w:sz w:val="24"/>
      <w:szCs w:val="24"/>
    </w:rPr>
  </w:style>
  <w:style w:type="paragraph" w:styleId="Title">
    <w:name w:val="Title"/>
    <w:basedOn w:val="Normal"/>
    <w:link w:val="TitleChar"/>
    <w:uiPriority w:val="10"/>
    <w:qFormat/>
    <w:rsid w:val="0093503A"/>
    <w:pPr>
      <w:widowControl w:val="0"/>
      <w:autoSpaceDE w:val="0"/>
      <w:autoSpaceDN w:val="0"/>
      <w:spacing w:before="2" w:after="0" w:line="240" w:lineRule="auto"/>
      <w:ind w:left="3578" w:right="3552" w:firstLine="0"/>
      <w:jc w:val="center"/>
    </w:pPr>
    <w:rPr>
      <w:rFonts w:ascii="Book Antiqua" w:eastAsia="Book Antiqua" w:hAnsi="Book Antiqua" w:cs="Book Antiqua"/>
      <w:color w:val="auto"/>
      <w:sz w:val="32"/>
      <w:szCs w:val="32"/>
    </w:rPr>
  </w:style>
  <w:style w:type="character" w:customStyle="1" w:styleId="TitleChar">
    <w:name w:val="Title Char"/>
    <w:basedOn w:val="DefaultParagraphFont"/>
    <w:link w:val="Title"/>
    <w:uiPriority w:val="10"/>
    <w:rsid w:val="0093503A"/>
    <w:rPr>
      <w:rFonts w:ascii="Book Antiqua" w:eastAsia="Book Antiqua" w:hAnsi="Book Antiqua" w:cs="Book Antiqua"/>
      <w:sz w:val="32"/>
      <w:szCs w:val="32"/>
    </w:rPr>
  </w:style>
  <w:style w:type="table" w:styleId="TableGrid0">
    <w:name w:val="Table Grid"/>
    <w:basedOn w:val="TableNormal"/>
    <w:uiPriority w:val="39"/>
    <w:rsid w:val="009F1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79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424">
      <w:bodyDiv w:val="1"/>
      <w:marLeft w:val="0"/>
      <w:marRight w:val="0"/>
      <w:marTop w:val="0"/>
      <w:marBottom w:val="0"/>
      <w:divBdr>
        <w:top w:val="none" w:sz="0" w:space="0" w:color="auto"/>
        <w:left w:val="none" w:sz="0" w:space="0" w:color="auto"/>
        <w:bottom w:val="none" w:sz="0" w:space="0" w:color="auto"/>
        <w:right w:val="none" w:sz="0" w:space="0" w:color="auto"/>
      </w:divBdr>
    </w:div>
    <w:div w:id="21824772">
      <w:bodyDiv w:val="1"/>
      <w:marLeft w:val="0"/>
      <w:marRight w:val="0"/>
      <w:marTop w:val="0"/>
      <w:marBottom w:val="0"/>
      <w:divBdr>
        <w:top w:val="none" w:sz="0" w:space="0" w:color="auto"/>
        <w:left w:val="none" w:sz="0" w:space="0" w:color="auto"/>
        <w:bottom w:val="none" w:sz="0" w:space="0" w:color="auto"/>
        <w:right w:val="none" w:sz="0" w:space="0" w:color="auto"/>
      </w:divBdr>
    </w:div>
    <w:div w:id="56902134">
      <w:bodyDiv w:val="1"/>
      <w:marLeft w:val="0"/>
      <w:marRight w:val="0"/>
      <w:marTop w:val="0"/>
      <w:marBottom w:val="0"/>
      <w:divBdr>
        <w:top w:val="none" w:sz="0" w:space="0" w:color="auto"/>
        <w:left w:val="none" w:sz="0" w:space="0" w:color="auto"/>
        <w:bottom w:val="none" w:sz="0" w:space="0" w:color="auto"/>
        <w:right w:val="none" w:sz="0" w:space="0" w:color="auto"/>
      </w:divBdr>
    </w:div>
    <w:div w:id="66415464">
      <w:bodyDiv w:val="1"/>
      <w:marLeft w:val="0"/>
      <w:marRight w:val="0"/>
      <w:marTop w:val="0"/>
      <w:marBottom w:val="0"/>
      <w:divBdr>
        <w:top w:val="none" w:sz="0" w:space="0" w:color="auto"/>
        <w:left w:val="none" w:sz="0" w:space="0" w:color="auto"/>
        <w:bottom w:val="none" w:sz="0" w:space="0" w:color="auto"/>
        <w:right w:val="none" w:sz="0" w:space="0" w:color="auto"/>
      </w:divBdr>
    </w:div>
    <w:div w:id="69278996">
      <w:bodyDiv w:val="1"/>
      <w:marLeft w:val="0"/>
      <w:marRight w:val="0"/>
      <w:marTop w:val="0"/>
      <w:marBottom w:val="0"/>
      <w:divBdr>
        <w:top w:val="none" w:sz="0" w:space="0" w:color="auto"/>
        <w:left w:val="none" w:sz="0" w:space="0" w:color="auto"/>
        <w:bottom w:val="none" w:sz="0" w:space="0" w:color="auto"/>
        <w:right w:val="none" w:sz="0" w:space="0" w:color="auto"/>
      </w:divBdr>
    </w:div>
    <w:div w:id="109477224">
      <w:bodyDiv w:val="1"/>
      <w:marLeft w:val="0"/>
      <w:marRight w:val="0"/>
      <w:marTop w:val="0"/>
      <w:marBottom w:val="0"/>
      <w:divBdr>
        <w:top w:val="none" w:sz="0" w:space="0" w:color="auto"/>
        <w:left w:val="none" w:sz="0" w:space="0" w:color="auto"/>
        <w:bottom w:val="none" w:sz="0" w:space="0" w:color="auto"/>
        <w:right w:val="none" w:sz="0" w:space="0" w:color="auto"/>
      </w:divBdr>
    </w:div>
    <w:div w:id="133766886">
      <w:bodyDiv w:val="1"/>
      <w:marLeft w:val="0"/>
      <w:marRight w:val="0"/>
      <w:marTop w:val="0"/>
      <w:marBottom w:val="0"/>
      <w:divBdr>
        <w:top w:val="none" w:sz="0" w:space="0" w:color="auto"/>
        <w:left w:val="none" w:sz="0" w:space="0" w:color="auto"/>
        <w:bottom w:val="none" w:sz="0" w:space="0" w:color="auto"/>
        <w:right w:val="none" w:sz="0" w:space="0" w:color="auto"/>
      </w:divBdr>
    </w:div>
    <w:div w:id="139737363">
      <w:bodyDiv w:val="1"/>
      <w:marLeft w:val="0"/>
      <w:marRight w:val="0"/>
      <w:marTop w:val="0"/>
      <w:marBottom w:val="0"/>
      <w:divBdr>
        <w:top w:val="none" w:sz="0" w:space="0" w:color="auto"/>
        <w:left w:val="none" w:sz="0" w:space="0" w:color="auto"/>
        <w:bottom w:val="none" w:sz="0" w:space="0" w:color="auto"/>
        <w:right w:val="none" w:sz="0" w:space="0" w:color="auto"/>
      </w:divBdr>
    </w:div>
    <w:div w:id="156844190">
      <w:bodyDiv w:val="1"/>
      <w:marLeft w:val="0"/>
      <w:marRight w:val="0"/>
      <w:marTop w:val="0"/>
      <w:marBottom w:val="0"/>
      <w:divBdr>
        <w:top w:val="none" w:sz="0" w:space="0" w:color="auto"/>
        <w:left w:val="none" w:sz="0" w:space="0" w:color="auto"/>
        <w:bottom w:val="none" w:sz="0" w:space="0" w:color="auto"/>
        <w:right w:val="none" w:sz="0" w:space="0" w:color="auto"/>
      </w:divBdr>
    </w:div>
    <w:div w:id="177162987">
      <w:bodyDiv w:val="1"/>
      <w:marLeft w:val="0"/>
      <w:marRight w:val="0"/>
      <w:marTop w:val="0"/>
      <w:marBottom w:val="0"/>
      <w:divBdr>
        <w:top w:val="none" w:sz="0" w:space="0" w:color="auto"/>
        <w:left w:val="none" w:sz="0" w:space="0" w:color="auto"/>
        <w:bottom w:val="none" w:sz="0" w:space="0" w:color="auto"/>
        <w:right w:val="none" w:sz="0" w:space="0" w:color="auto"/>
      </w:divBdr>
    </w:div>
    <w:div w:id="186407897">
      <w:bodyDiv w:val="1"/>
      <w:marLeft w:val="0"/>
      <w:marRight w:val="0"/>
      <w:marTop w:val="0"/>
      <w:marBottom w:val="0"/>
      <w:divBdr>
        <w:top w:val="none" w:sz="0" w:space="0" w:color="auto"/>
        <w:left w:val="none" w:sz="0" w:space="0" w:color="auto"/>
        <w:bottom w:val="none" w:sz="0" w:space="0" w:color="auto"/>
        <w:right w:val="none" w:sz="0" w:space="0" w:color="auto"/>
      </w:divBdr>
    </w:div>
    <w:div w:id="204564043">
      <w:bodyDiv w:val="1"/>
      <w:marLeft w:val="0"/>
      <w:marRight w:val="0"/>
      <w:marTop w:val="0"/>
      <w:marBottom w:val="0"/>
      <w:divBdr>
        <w:top w:val="none" w:sz="0" w:space="0" w:color="auto"/>
        <w:left w:val="none" w:sz="0" w:space="0" w:color="auto"/>
        <w:bottom w:val="none" w:sz="0" w:space="0" w:color="auto"/>
        <w:right w:val="none" w:sz="0" w:space="0" w:color="auto"/>
      </w:divBdr>
    </w:div>
    <w:div w:id="211044156">
      <w:bodyDiv w:val="1"/>
      <w:marLeft w:val="0"/>
      <w:marRight w:val="0"/>
      <w:marTop w:val="0"/>
      <w:marBottom w:val="0"/>
      <w:divBdr>
        <w:top w:val="none" w:sz="0" w:space="0" w:color="auto"/>
        <w:left w:val="none" w:sz="0" w:space="0" w:color="auto"/>
        <w:bottom w:val="none" w:sz="0" w:space="0" w:color="auto"/>
        <w:right w:val="none" w:sz="0" w:space="0" w:color="auto"/>
      </w:divBdr>
    </w:div>
    <w:div w:id="213126334">
      <w:bodyDiv w:val="1"/>
      <w:marLeft w:val="0"/>
      <w:marRight w:val="0"/>
      <w:marTop w:val="0"/>
      <w:marBottom w:val="0"/>
      <w:divBdr>
        <w:top w:val="none" w:sz="0" w:space="0" w:color="auto"/>
        <w:left w:val="none" w:sz="0" w:space="0" w:color="auto"/>
        <w:bottom w:val="none" w:sz="0" w:space="0" w:color="auto"/>
        <w:right w:val="none" w:sz="0" w:space="0" w:color="auto"/>
      </w:divBdr>
    </w:div>
    <w:div w:id="228463703">
      <w:bodyDiv w:val="1"/>
      <w:marLeft w:val="0"/>
      <w:marRight w:val="0"/>
      <w:marTop w:val="0"/>
      <w:marBottom w:val="0"/>
      <w:divBdr>
        <w:top w:val="none" w:sz="0" w:space="0" w:color="auto"/>
        <w:left w:val="none" w:sz="0" w:space="0" w:color="auto"/>
        <w:bottom w:val="none" w:sz="0" w:space="0" w:color="auto"/>
        <w:right w:val="none" w:sz="0" w:space="0" w:color="auto"/>
      </w:divBdr>
    </w:div>
    <w:div w:id="280654108">
      <w:bodyDiv w:val="1"/>
      <w:marLeft w:val="0"/>
      <w:marRight w:val="0"/>
      <w:marTop w:val="0"/>
      <w:marBottom w:val="0"/>
      <w:divBdr>
        <w:top w:val="none" w:sz="0" w:space="0" w:color="auto"/>
        <w:left w:val="none" w:sz="0" w:space="0" w:color="auto"/>
        <w:bottom w:val="none" w:sz="0" w:space="0" w:color="auto"/>
        <w:right w:val="none" w:sz="0" w:space="0" w:color="auto"/>
      </w:divBdr>
    </w:div>
    <w:div w:id="283392887">
      <w:bodyDiv w:val="1"/>
      <w:marLeft w:val="0"/>
      <w:marRight w:val="0"/>
      <w:marTop w:val="0"/>
      <w:marBottom w:val="0"/>
      <w:divBdr>
        <w:top w:val="none" w:sz="0" w:space="0" w:color="auto"/>
        <w:left w:val="none" w:sz="0" w:space="0" w:color="auto"/>
        <w:bottom w:val="none" w:sz="0" w:space="0" w:color="auto"/>
        <w:right w:val="none" w:sz="0" w:space="0" w:color="auto"/>
      </w:divBdr>
    </w:div>
    <w:div w:id="288245686">
      <w:bodyDiv w:val="1"/>
      <w:marLeft w:val="0"/>
      <w:marRight w:val="0"/>
      <w:marTop w:val="0"/>
      <w:marBottom w:val="0"/>
      <w:divBdr>
        <w:top w:val="none" w:sz="0" w:space="0" w:color="auto"/>
        <w:left w:val="none" w:sz="0" w:space="0" w:color="auto"/>
        <w:bottom w:val="none" w:sz="0" w:space="0" w:color="auto"/>
        <w:right w:val="none" w:sz="0" w:space="0" w:color="auto"/>
      </w:divBdr>
    </w:div>
    <w:div w:id="325520248">
      <w:bodyDiv w:val="1"/>
      <w:marLeft w:val="0"/>
      <w:marRight w:val="0"/>
      <w:marTop w:val="0"/>
      <w:marBottom w:val="0"/>
      <w:divBdr>
        <w:top w:val="none" w:sz="0" w:space="0" w:color="auto"/>
        <w:left w:val="none" w:sz="0" w:space="0" w:color="auto"/>
        <w:bottom w:val="none" w:sz="0" w:space="0" w:color="auto"/>
        <w:right w:val="none" w:sz="0" w:space="0" w:color="auto"/>
      </w:divBdr>
    </w:div>
    <w:div w:id="365719401">
      <w:bodyDiv w:val="1"/>
      <w:marLeft w:val="0"/>
      <w:marRight w:val="0"/>
      <w:marTop w:val="0"/>
      <w:marBottom w:val="0"/>
      <w:divBdr>
        <w:top w:val="none" w:sz="0" w:space="0" w:color="auto"/>
        <w:left w:val="none" w:sz="0" w:space="0" w:color="auto"/>
        <w:bottom w:val="none" w:sz="0" w:space="0" w:color="auto"/>
        <w:right w:val="none" w:sz="0" w:space="0" w:color="auto"/>
      </w:divBdr>
    </w:div>
    <w:div w:id="477497578">
      <w:bodyDiv w:val="1"/>
      <w:marLeft w:val="0"/>
      <w:marRight w:val="0"/>
      <w:marTop w:val="0"/>
      <w:marBottom w:val="0"/>
      <w:divBdr>
        <w:top w:val="none" w:sz="0" w:space="0" w:color="auto"/>
        <w:left w:val="none" w:sz="0" w:space="0" w:color="auto"/>
        <w:bottom w:val="none" w:sz="0" w:space="0" w:color="auto"/>
        <w:right w:val="none" w:sz="0" w:space="0" w:color="auto"/>
      </w:divBdr>
    </w:div>
    <w:div w:id="495650536">
      <w:bodyDiv w:val="1"/>
      <w:marLeft w:val="0"/>
      <w:marRight w:val="0"/>
      <w:marTop w:val="0"/>
      <w:marBottom w:val="0"/>
      <w:divBdr>
        <w:top w:val="none" w:sz="0" w:space="0" w:color="auto"/>
        <w:left w:val="none" w:sz="0" w:space="0" w:color="auto"/>
        <w:bottom w:val="none" w:sz="0" w:space="0" w:color="auto"/>
        <w:right w:val="none" w:sz="0" w:space="0" w:color="auto"/>
      </w:divBdr>
    </w:div>
    <w:div w:id="517234200">
      <w:bodyDiv w:val="1"/>
      <w:marLeft w:val="0"/>
      <w:marRight w:val="0"/>
      <w:marTop w:val="0"/>
      <w:marBottom w:val="0"/>
      <w:divBdr>
        <w:top w:val="none" w:sz="0" w:space="0" w:color="auto"/>
        <w:left w:val="none" w:sz="0" w:space="0" w:color="auto"/>
        <w:bottom w:val="none" w:sz="0" w:space="0" w:color="auto"/>
        <w:right w:val="none" w:sz="0" w:space="0" w:color="auto"/>
      </w:divBdr>
    </w:div>
    <w:div w:id="517741463">
      <w:bodyDiv w:val="1"/>
      <w:marLeft w:val="0"/>
      <w:marRight w:val="0"/>
      <w:marTop w:val="0"/>
      <w:marBottom w:val="0"/>
      <w:divBdr>
        <w:top w:val="none" w:sz="0" w:space="0" w:color="auto"/>
        <w:left w:val="none" w:sz="0" w:space="0" w:color="auto"/>
        <w:bottom w:val="none" w:sz="0" w:space="0" w:color="auto"/>
        <w:right w:val="none" w:sz="0" w:space="0" w:color="auto"/>
      </w:divBdr>
    </w:div>
    <w:div w:id="550531439">
      <w:bodyDiv w:val="1"/>
      <w:marLeft w:val="0"/>
      <w:marRight w:val="0"/>
      <w:marTop w:val="0"/>
      <w:marBottom w:val="0"/>
      <w:divBdr>
        <w:top w:val="none" w:sz="0" w:space="0" w:color="auto"/>
        <w:left w:val="none" w:sz="0" w:space="0" w:color="auto"/>
        <w:bottom w:val="none" w:sz="0" w:space="0" w:color="auto"/>
        <w:right w:val="none" w:sz="0" w:space="0" w:color="auto"/>
      </w:divBdr>
    </w:div>
    <w:div w:id="579486344">
      <w:bodyDiv w:val="1"/>
      <w:marLeft w:val="0"/>
      <w:marRight w:val="0"/>
      <w:marTop w:val="0"/>
      <w:marBottom w:val="0"/>
      <w:divBdr>
        <w:top w:val="none" w:sz="0" w:space="0" w:color="auto"/>
        <w:left w:val="none" w:sz="0" w:space="0" w:color="auto"/>
        <w:bottom w:val="none" w:sz="0" w:space="0" w:color="auto"/>
        <w:right w:val="none" w:sz="0" w:space="0" w:color="auto"/>
      </w:divBdr>
    </w:div>
    <w:div w:id="605963713">
      <w:bodyDiv w:val="1"/>
      <w:marLeft w:val="0"/>
      <w:marRight w:val="0"/>
      <w:marTop w:val="0"/>
      <w:marBottom w:val="0"/>
      <w:divBdr>
        <w:top w:val="none" w:sz="0" w:space="0" w:color="auto"/>
        <w:left w:val="none" w:sz="0" w:space="0" w:color="auto"/>
        <w:bottom w:val="none" w:sz="0" w:space="0" w:color="auto"/>
        <w:right w:val="none" w:sz="0" w:space="0" w:color="auto"/>
      </w:divBdr>
    </w:div>
    <w:div w:id="609582170">
      <w:bodyDiv w:val="1"/>
      <w:marLeft w:val="0"/>
      <w:marRight w:val="0"/>
      <w:marTop w:val="0"/>
      <w:marBottom w:val="0"/>
      <w:divBdr>
        <w:top w:val="none" w:sz="0" w:space="0" w:color="auto"/>
        <w:left w:val="none" w:sz="0" w:space="0" w:color="auto"/>
        <w:bottom w:val="none" w:sz="0" w:space="0" w:color="auto"/>
        <w:right w:val="none" w:sz="0" w:space="0" w:color="auto"/>
      </w:divBdr>
    </w:div>
    <w:div w:id="675038058">
      <w:bodyDiv w:val="1"/>
      <w:marLeft w:val="0"/>
      <w:marRight w:val="0"/>
      <w:marTop w:val="0"/>
      <w:marBottom w:val="0"/>
      <w:divBdr>
        <w:top w:val="none" w:sz="0" w:space="0" w:color="auto"/>
        <w:left w:val="none" w:sz="0" w:space="0" w:color="auto"/>
        <w:bottom w:val="none" w:sz="0" w:space="0" w:color="auto"/>
        <w:right w:val="none" w:sz="0" w:space="0" w:color="auto"/>
      </w:divBdr>
    </w:div>
    <w:div w:id="705719567">
      <w:bodyDiv w:val="1"/>
      <w:marLeft w:val="0"/>
      <w:marRight w:val="0"/>
      <w:marTop w:val="0"/>
      <w:marBottom w:val="0"/>
      <w:divBdr>
        <w:top w:val="none" w:sz="0" w:space="0" w:color="auto"/>
        <w:left w:val="none" w:sz="0" w:space="0" w:color="auto"/>
        <w:bottom w:val="none" w:sz="0" w:space="0" w:color="auto"/>
        <w:right w:val="none" w:sz="0" w:space="0" w:color="auto"/>
      </w:divBdr>
    </w:div>
    <w:div w:id="727654167">
      <w:bodyDiv w:val="1"/>
      <w:marLeft w:val="0"/>
      <w:marRight w:val="0"/>
      <w:marTop w:val="0"/>
      <w:marBottom w:val="0"/>
      <w:divBdr>
        <w:top w:val="none" w:sz="0" w:space="0" w:color="auto"/>
        <w:left w:val="none" w:sz="0" w:space="0" w:color="auto"/>
        <w:bottom w:val="none" w:sz="0" w:space="0" w:color="auto"/>
        <w:right w:val="none" w:sz="0" w:space="0" w:color="auto"/>
      </w:divBdr>
    </w:div>
    <w:div w:id="778380900">
      <w:bodyDiv w:val="1"/>
      <w:marLeft w:val="0"/>
      <w:marRight w:val="0"/>
      <w:marTop w:val="0"/>
      <w:marBottom w:val="0"/>
      <w:divBdr>
        <w:top w:val="none" w:sz="0" w:space="0" w:color="auto"/>
        <w:left w:val="none" w:sz="0" w:space="0" w:color="auto"/>
        <w:bottom w:val="none" w:sz="0" w:space="0" w:color="auto"/>
        <w:right w:val="none" w:sz="0" w:space="0" w:color="auto"/>
      </w:divBdr>
    </w:div>
    <w:div w:id="800996621">
      <w:bodyDiv w:val="1"/>
      <w:marLeft w:val="0"/>
      <w:marRight w:val="0"/>
      <w:marTop w:val="0"/>
      <w:marBottom w:val="0"/>
      <w:divBdr>
        <w:top w:val="none" w:sz="0" w:space="0" w:color="auto"/>
        <w:left w:val="none" w:sz="0" w:space="0" w:color="auto"/>
        <w:bottom w:val="none" w:sz="0" w:space="0" w:color="auto"/>
        <w:right w:val="none" w:sz="0" w:space="0" w:color="auto"/>
      </w:divBdr>
    </w:div>
    <w:div w:id="814756909">
      <w:bodyDiv w:val="1"/>
      <w:marLeft w:val="0"/>
      <w:marRight w:val="0"/>
      <w:marTop w:val="0"/>
      <w:marBottom w:val="0"/>
      <w:divBdr>
        <w:top w:val="none" w:sz="0" w:space="0" w:color="auto"/>
        <w:left w:val="none" w:sz="0" w:space="0" w:color="auto"/>
        <w:bottom w:val="none" w:sz="0" w:space="0" w:color="auto"/>
        <w:right w:val="none" w:sz="0" w:space="0" w:color="auto"/>
      </w:divBdr>
    </w:div>
    <w:div w:id="839198720">
      <w:bodyDiv w:val="1"/>
      <w:marLeft w:val="0"/>
      <w:marRight w:val="0"/>
      <w:marTop w:val="0"/>
      <w:marBottom w:val="0"/>
      <w:divBdr>
        <w:top w:val="none" w:sz="0" w:space="0" w:color="auto"/>
        <w:left w:val="none" w:sz="0" w:space="0" w:color="auto"/>
        <w:bottom w:val="none" w:sz="0" w:space="0" w:color="auto"/>
        <w:right w:val="none" w:sz="0" w:space="0" w:color="auto"/>
      </w:divBdr>
    </w:div>
    <w:div w:id="873273836">
      <w:bodyDiv w:val="1"/>
      <w:marLeft w:val="0"/>
      <w:marRight w:val="0"/>
      <w:marTop w:val="0"/>
      <w:marBottom w:val="0"/>
      <w:divBdr>
        <w:top w:val="none" w:sz="0" w:space="0" w:color="auto"/>
        <w:left w:val="none" w:sz="0" w:space="0" w:color="auto"/>
        <w:bottom w:val="none" w:sz="0" w:space="0" w:color="auto"/>
        <w:right w:val="none" w:sz="0" w:space="0" w:color="auto"/>
      </w:divBdr>
    </w:div>
    <w:div w:id="882791625">
      <w:bodyDiv w:val="1"/>
      <w:marLeft w:val="0"/>
      <w:marRight w:val="0"/>
      <w:marTop w:val="0"/>
      <w:marBottom w:val="0"/>
      <w:divBdr>
        <w:top w:val="none" w:sz="0" w:space="0" w:color="auto"/>
        <w:left w:val="none" w:sz="0" w:space="0" w:color="auto"/>
        <w:bottom w:val="none" w:sz="0" w:space="0" w:color="auto"/>
        <w:right w:val="none" w:sz="0" w:space="0" w:color="auto"/>
      </w:divBdr>
    </w:div>
    <w:div w:id="894127077">
      <w:bodyDiv w:val="1"/>
      <w:marLeft w:val="0"/>
      <w:marRight w:val="0"/>
      <w:marTop w:val="0"/>
      <w:marBottom w:val="0"/>
      <w:divBdr>
        <w:top w:val="none" w:sz="0" w:space="0" w:color="auto"/>
        <w:left w:val="none" w:sz="0" w:space="0" w:color="auto"/>
        <w:bottom w:val="none" w:sz="0" w:space="0" w:color="auto"/>
        <w:right w:val="none" w:sz="0" w:space="0" w:color="auto"/>
      </w:divBdr>
    </w:div>
    <w:div w:id="925766378">
      <w:bodyDiv w:val="1"/>
      <w:marLeft w:val="0"/>
      <w:marRight w:val="0"/>
      <w:marTop w:val="0"/>
      <w:marBottom w:val="0"/>
      <w:divBdr>
        <w:top w:val="none" w:sz="0" w:space="0" w:color="auto"/>
        <w:left w:val="none" w:sz="0" w:space="0" w:color="auto"/>
        <w:bottom w:val="none" w:sz="0" w:space="0" w:color="auto"/>
        <w:right w:val="none" w:sz="0" w:space="0" w:color="auto"/>
      </w:divBdr>
    </w:div>
    <w:div w:id="970212213">
      <w:bodyDiv w:val="1"/>
      <w:marLeft w:val="0"/>
      <w:marRight w:val="0"/>
      <w:marTop w:val="0"/>
      <w:marBottom w:val="0"/>
      <w:divBdr>
        <w:top w:val="none" w:sz="0" w:space="0" w:color="auto"/>
        <w:left w:val="none" w:sz="0" w:space="0" w:color="auto"/>
        <w:bottom w:val="none" w:sz="0" w:space="0" w:color="auto"/>
        <w:right w:val="none" w:sz="0" w:space="0" w:color="auto"/>
      </w:divBdr>
    </w:div>
    <w:div w:id="987591867">
      <w:bodyDiv w:val="1"/>
      <w:marLeft w:val="0"/>
      <w:marRight w:val="0"/>
      <w:marTop w:val="0"/>
      <w:marBottom w:val="0"/>
      <w:divBdr>
        <w:top w:val="none" w:sz="0" w:space="0" w:color="auto"/>
        <w:left w:val="none" w:sz="0" w:space="0" w:color="auto"/>
        <w:bottom w:val="none" w:sz="0" w:space="0" w:color="auto"/>
        <w:right w:val="none" w:sz="0" w:space="0" w:color="auto"/>
      </w:divBdr>
    </w:div>
    <w:div w:id="1009869507">
      <w:bodyDiv w:val="1"/>
      <w:marLeft w:val="0"/>
      <w:marRight w:val="0"/>
      <w:marTop w:val="0"/>
      <w:marBottom w:val="0"/>
      <w:divBdr>
        <w:top w:val="none" w:sz="0" w:space="0" w:color="auto"/>
        <w:left w:val="none" w:sz="0" w:space="0" w:color="auto"/>
        <w:bottom w:val="none" w:sz="0" w:space="0" w:color="auto"/>
        <w:right w:val="none" w:sz="0" w:space="0" w:color="auto"/>
      </w:divBdr>
    </w:div>
    <w:div w:id="1044065624">
      <w:bodyDiv w:val="1"/>
      <w:marLeft w:val="0"/>
      <w:marRight w:val="0"/>
      <w:marTop w:val="0"/>
      <w:marBottom w:val="0"/>
      <w:divBdr>
        <w:top w:val="none" w:sz="0" w:space="0" w:color="auto"/>
        <w:left w:val="none" w:sz="0" w:space="0" w:color="auto"/>
        <w:bottom w:val="none" w:sz="0" w:space="0" w:color="auto"/>
        <w:right w:val="none" w:sz="0" w:space="0" w:color="auto"/>
      </w:divBdr>
    </w:div>
    <w:div w:id="1053650079">
      <w:bodyDiv w:val="1"/>
      <w:marLeft w:val="0"/>
      <w:marRight w:val="0"/>
      <w:marTop w:val="0"/>
      <w:marBottom w:val="0"/>
      <w:divBdr>
        <w:top w:val="none" w:sz="0" w:space="0" w:color="auto"/>
        <w:left w:val="none" w:sz="0" w:space="0" w:color="auto"/>
        <w:bottom w:val="none" w:sz="0" w:space="0" w:color="auto"/>
        <w:right w:val="none" w:sz="0" w:space="0" w:color="auto"/>
      </w:divBdr>
    </w:div>
    <w:div w:id="1083256643">
      <w:bodyDiv w:val="1"/>
      <w:marLeft w:val="0"/>
      <w:marRight w:val="0"/>
      <w:marTop w:val="0"/>
      <w:marBottom w:val="0"/>
      <w:divBdr>
        <w:top w:val="none" w:sz="0" w:space="0" w:color="auto"/>
        <w:left w:val="none" w:sz="0" w:space="0" w:color="auto"/>
        <w:bottom w:val="none" w:sz="0" w:space="0" w:color="auto"/>
        <w:right w:val="none" w:sz="0" w:space="0" w:color="auto"/>
      </w:divBdr>
    </w:div>
    <w:div w:id="1119909099">
      <w:bodyDiv w:val="1"/>
      <w:marLeft w:val="0"/>
      <w:marRight w:val="0"/>
      <w:marTop w:val="0"/>
      <w:marBottom w:val="0"/>
      <w:divBdr>
        <w:top w:val="none" w:sz="0" w:space="0" w:color="auto"/>
        <w:left w:val="none" w:sz="0" w:space="0" w:color="auto"/>
        <w:bottom w:val="none" w:sz="0" w:space="0" w:color="auto"/>
        <w:right w:val="none" w:sz="0" w:space="0" w:color="auto"/>
      </w:divBdr>
    </w:div>
    <w:div w:id="1121800786">
      <w:bodyDiv w:val="1"/>
      <w:marLeft w:val="0"/>
      <w:marRight w:val="0"/>
      <w:marTop w:val="0"/>
      <w:marBottom w:val="0"/>
      <w:divBdr>
        <w:top w:val="none" w:sz="0" w:space="0" w:color="auto"/>
        <w:left w:val="none" w:sz="0" w:space="0" w:color="auto"/>
        <w:bottom w:val="none" w:sz="0" w:space="0" w:color="auto"/>
        <w:right w:val="none" w:sz="0" w:space="0" w:color="auto"/>
      </w:divBdr>
    </w:div>
    <w:div w:id="1143817129">
      <w:bodyDiv w:val="1"/>
      <w:marLeft w:val="0"/>
      <w:marRight w:val="0"/>
      <w:marTop w:val="0"/>
      <w:marBottom w:val="0"/>
      <w:divBdr>
        <w:top w:val="none" w:sz="0" w:space="0" w:color="auto"/>
        <w:left w:val="none" w:sz="0" w:space="0" w:color="auto"/>
        <w:bottom w:val="none" w:sz="0" w:space="0" w:color="auto"/>
        <w:right w:val="none" w:sz="0" w:space="0" w:color="auto"/>
      </w:divBdr>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208688864">
      <w:bodyDiv w:val="1"/>
      <w:marLeft w:val="0"/>
      <w:marRight w:val="0"/>
      <w:marTop w:val="0"/>
      <w:marBottom w:val="0"/>
      <w:divBdr>
        <w:top w:val="none" w:sz="0" w:space="0" w:color="auto"/>
        <w:left w:val="none" w:sz="0" w:space="0" w:color="auto"/>
        <w:bottom w:val="none" w:sz="0" w:space="0" w:color="auto"/>
        <w:right w:val="none" w:sz="0" w:space="0" w:color="auto"/>
      </w:divBdr>
    </w:div>
    <w:div w:id="1241525740">
      <w:bodyDiv w:val="1"/>
      <w:marLeft w:val="0"/>
      <w:marRight w:val="0"/>
      <w:marTop w:val="0"/>
      <w:marBottom w:val="0"/>
      <w:divBdr>
        <w:top w:val="none" w:sz="0" w:space="0" w:color="auto"/>
        <w:left w:val="none" w:sz="0" w:space="0" w:color="auto"/>
        <w:bottom w:val="none" w:sz="0" w:space="0" w:color="auto"/>
        <w:right w:val="none" w:sz="0" w:space="0" w:color="auto"/>
      </w:divBdr>
    </w:div>
    <w:div w:id="1243298020">
      <w:bodyDiv w:val="1"/>
      <w:marLeft w:val="0"/>
      <w:marRight w:val="0"/>
      <w:marTop w:val="0"/>
      <w:marBottom w:val="0"/>
      <w:divBdr>
        <w:top w:val="none" w:sz="0" w:space="0" w:color="auto"/>
        <w:left w:val="none" w:sz="0" w:space="0" w:color="auto"/>
        <w:bottom w:val="none" w:sz="0" w:space="0" w:color="auto"/>
        <w:right w:val="none" w:sz="0" w:space="0" w:color="auto"/>
      </w:divBdr>
    </w:div>
    <w:div w:id="1256161232">
      <w:bodyDiv w:val="1"/>
      <w:marLeft w:val="0"/>
      <w:marRight w:val="0"/>
      <w:marTop w:val="0"/>
      <w:marBottom w:val="0"/>
      <w:divBdr>
        <w:top w:val="none" w:sz="0" w:space="0" w:color="auto"/>
        <w:left w:val="none" w:sz="0" w:space="0" w:color="auto"/>
        <w:bottom w:val="none" w:sz="0" w:space="0" w:color="auto"/>
        <w:right w:val="none" w:sz="0" w:space="0" w:color="auto"/>
      </w:divBdr>
    </w:div>
    <w:div w:id="1260597904">
      <w:bodyDiv w:val="1"/>
      <w:marLeft w:val="0"/>
      <w:marRight w:val="0"/>
      <w:marTop w:val="0"/>
      <w:marBottom w:val="0"/>
      <w:divBdr>
        <w:top w:val="none" w:sz="0" w:space="0" w:color="auto"/>
        <w:left w:val="none" w:sz="0" w:space="0" w:color="auto"/>
        <w:bottom w:val="none" w:sz="0" w:space="0" w:color="auto"/>
        <w:right w:val="none" w:sz="0" w:space="0" w:color="auto"/>
      </w:divBdr>
    </w:div>
    <w:div w:id="1274247318">
      <w:bodyDiv w:val="1"/>
      <w:marLeft w:val="0"/>
      <w:marRight w:val="0"/>
      <w:marTop w:val="0"/>
      <w:marBottom w:val="0"/>
      <w:divBdr>
        <w:top w:val="none" w:sz="0" w:space="0" w:color="auto"/>
        <w:left w:val="none" w:sz="0" w:space="0" w:color="auto"/>
        <w:bottom w:val="none" w:sz="0" w:space="0" w:color="auto"/>
        <w:right w:val="none" w:sz="0" w:space="0" w:color="auto"/>
      </w:divBdr>
    </w:div>
    <w:div w:id="1281495347">
      <w:bodyDiv w:val="1"/>
      <w:marLeft w:val="0"/>
      <w:marRight w:val="0"/>
      <w:marTop w:val="0"/>
      <w:marBottom w:val="0"/>
      <w:divBdr>
        <w:top w:val="none" w:sz="0" w:space="0" w:color="auto"/>
        <w:left w:val="none" w:sz="0" w:space="0" w:color="auto"/>
        <w:bottom w:val="none" w:sz="0" w:space="0" w:color="auto"/>
        <w:right w:val="none" w:sz="0" w:space="0" w:color="auto"/>
      </w:divBdr>
    </w:div>
    <w:div w:id="1339313166">
      <w:bodyDiv w:val="1"/>
      <w:marLeft w:val="0"/>
      <w:marRight w:val="0"/>
      <w:marTop w:val="0"/>
      <w:marBottom w:val="0"/>
      <w:divBdr>
        <w:top w:val="none" w:sz="0" w:space="0" w:color="auto"/>
        <w:left w:val="none" w:sz="0" w:space="0" w:color="auto"/>
        <w:bottom w:val="none" w:sz="0" w:space="0" w:color="auto"/>
        <w:right w:val="none" w:sz="0" w:space="0" w:color="auto"/>
      </w:divBdr>
    </w:div>
    <w:div w:id="1347635357">
      <w:bodyDiv w:val="1"/>
      <w:marLeft w:val="0"/>
      <w:marRight w:val="0"/>
      <w:marTop w:val="0"/>
      <w:marBottom w:val="0"/>
      <w:divBdr>
        <w:top w:val="none" w:sz="0" w:space="0" w:color="auto"/>
        <w:left w:val="none" w:sz="0" w:space="0" w:color="auto"/>
        <w:bottom w:val="none" w:sz="0" w:space="0" w:color="auto"/>
        <w:right w:val="none" w:sz="0" w:space="0" w:color="auto"/>
      </w:divBdr>
    </w:div>
    <w:div w:id="1350990248">
      <w:bodyDiv w:val="1"/>
      <w:marLeft w:val="0"/>
      <w:marRight w:val="0"/>
      <w:marTop w:val="0"/>
      <w:marBottom w:val="0"/>
      <w:divBdr>
        <w:top w:val="none" w:sz="0" w:space="0" w:color="auto"/>
        <w:left w:val="none" w:sz="0" w:space="0" w:color="auto"/>
        <w:bottom w:val="none" w:sz="0" w:space="0" w:color="auto"/>
        <w:right w:val="none" w:sz="0" w:space="0" w:color="auto"/>
      </w:divBdr>
    </w:div>
    <w:div w:id="1376586146">
      <w:bodyDiv w:val="1"/>
      <w:marLeft w:val="0"/>
      <w:marRight w:val="0"/>
      <w:marTop w:val="0"/>
      <w:marBottom w:val="0"/>
      <w:divBdr>
        <w:top w:val="none" w:sz="0" w:space="0" w:color="auto"/>
        <w:left w:val="none" w:sz="0" w:space="0" w:color="auto"/>
        <w:bottom w:val="none" w:sz="0" w:space="0" w:color="auto"/>
        <w:right w:val="none" w:sz="0" w:space="0" w:color="auto"/>
      </w:divBdr>
    </w:div>
    <w:div w:id="1410807695">
      <w:bodyDiv w:val="1"/>
      <w:marLeft w:val="0"/>
      <w:marRight w:val="0"/>
      <w:marTop w:val="0"/>
      <w:marBottom w:val="0"/>
      <w:divBdr>
        <w:top w:val="none" w:sz="0" w:space="0" w:color="auto"/>
        <w:left w:val="none" w:sz="0" w:space="0" w:color="auto"/>
        <w:bottom w:val="none" w:sz="0" w:space="0" w:color="auto"/>
        <w:right w:val="none" w:sz="0" w:space="0" w:color="auto"/>
      </w:divBdr>
    </w:div>
    <w:div w:id="1468738913">
      <w:bodyDiv w:val="1"/>
      <w:marLeft w:val="0"/>
      <w:marRight w:val="0"/>
      <w:marTop w:val="0"/>
      <w:marBottom w:val="0"/>
      <w:divBdr>
        <w:top w:val="none" w:sz="0" w:space="0" w:color="auto"/>
        <w:left w:val="none" w:sz="0" w:space="0" w:color="auto"/>
        <w:bottom w:val="none" w:sz="0" w:space="0" w:color="auto"/>
        <w:right w:val="none" w:sz="0" w:space="0" w:color="auto"/>
      </w:divBdr>
    </w:div>
    <w:div w:id="1487286886">
      <w:bodyDiv w:val="1"/>
      <w:marLeft w:val="0"/>
      <w:marRight w:val="0"/>
      <w:marTop w:val="0"/>
      <w:marBottom w:val="0"/>
      <w:divBdr>
        <w:top w:val="none" w:sz="0" w:space="0" w:color="auto"/>
        <w:left w:val="none" w:sz="0" w:space="0" w:color="auto"/>
        <w:bottom w:val="none" w:sz="0" w:space="0" w:color="auto"/>
        <w:right w:val="none" w:sz="0" w:space="0" w:color="auto"/>
      </w:divBdr>
    </w:div>
    <w:div w:id="1505052897">
      <w:bodyDiv w:val="1"/>
      <w:marLeft w:val="0"/>
      <w:marRight w:val="0"/>
      <w:marTop w:val="0"/>
      <w:marBottom w:val="0"/>
      <w:divBdr>
        <w:top w:val="none" w:sz="0" w:space="0" w:color="auto"/>
        <w:left w:val="none" w:sz="0" w:space="0" w:color="auto"/>
        <w:bottom w:val="none" w:sz="0" w:space="0" w:color="auto"/>
        <w:right w:val="none" w:sz="0" w:space="0" w:color="auto"/>
      </w:divBdr>
    </w:div>
    <w:div w:id="1526015508">
      <w:bodyDiv w:val="1"/>
      <w:marLeft w:val="0"/>
      <w:marRight w:val="0"/>
      <w:marTop w:val="0"/>
      <w:marBottom w:val="0"/>
      <w:divBdr>
        <w:top w:val="none" w:sz="0" w:space="0" w:color="auto"/>
        <w:left w:val="none" w:sz="0" w:space="0" w:color="auto"/>
        <w:bottom w:val="none" w:sz="0" w:space="0" w:color="auto"/>
        <w:right w:val="none" w:sz="0" w:space="0" w:color="auto"/>
      </w:divBdr>
    </w:div>
    <w:div w:id="1528760609">
      <w:bodyDiv w:val="1"/>
      <w:marLeft w:val="0"/>
      <w:marRight w:val="0"/>
      <w:marTop w:val="0"/>
      <w:marBottom w:val="0"/>
      <w:divBdr>
        <w:top w:val="none" w:sz="0" w:space="0" w:color="auto"/>
        <w:left w:val="none" w:sz="0" w:space="0" w:color="auto"/>
        <w:bottom w:val="none" w:sz="0" w:space="0" w:color="auto"/>
        <w:right w:val="none" w:sz="0" w:space="0" w:color="auto"/>
      </w:divBdr>
    </w:div>
    <w:div w:id="1542790118">
      <w:bodyDiv w:val="1"/>
      <w:marLeft w:val="0"/>
      <w:marRight w:val="0"/>
      <w:marTop w:val="0"/>
      <w:marBottom w:val="0"/>
      <w:divBdr>
        <w:top w:val="none" w:sz="0" w:space="0" w:color="auto"/>
        <w:left w:val="none" w:sz="0" w:space="0" w:color="auto"/>
        <w:bottom w:val="none" w:sz="0" w:space="0" w:color="auto"/>
        <w:right w:val="none" w:sz="0" w:space="0" w:color="auto"/>
      </w:divBdr>
    </w:div>
    <w:div w:id="1549147447">
      <w:bodyDiv w:val="1"/>
      <w:marLeft w:val="0"/>
      <w:marRight w:val="0"/>
      <w:marTop w:val="0"/>
      <w:marBottom w:val="0"/>
      <w:divBdr>
        <w:top w:val="none" w:sz="0" w:space="0" w:color="auto"/>
        <w:left w:val="none" w:sz="0" w:space="0" w:color="auto"/>
        <w:bottom w:val="none" w:sz="0" w:space="0" w:color="auto"/>
        <w:right w:val="none" w:sz="0" w:space="0" w:color="auto"/>
      </w:divBdr>
    </w:div>
    <w:div w:id="1555190305">
      <w:bodyDiv w:val="1"/>
      <w:marLeft w:val="0"/>
      <w:marRight w:val="0"/>
      <w:marTop w:val="0"/>
      <w:marBottom w:val="0"/>
      <w:divBdr>
        <w:top w:val="none" w:sz="0" w:space="0" w:color="auto"/>
        <w:left w:val="none" w:sz="0" w:space="0" w:color="auto"/>
        <w:bottom w:val="none" w:sz="0" w:space="0" w:color="auto"/>
        <w:right w:val="none" w:sz="0" w:space="0" w:color="auto"/>
      </w:divBdr>
    </w:div>
    <w:div w:id="1579363806">
      <w:bodyDiv w:val="1"/>
      <w:marLeft w:val="0"/>
      <w:marRight w:val="0"/>
      <w:marTop w:val="0"/>
      <w:marBottom w:val="0"/>
      <w:divBdr>
        <w:top w:val="none" w:sz="0" w:space="0" w:color="auto"/>
        <w:left w:val="none" w:sz="0" w:space="0" w:color="auto"/>
        <w:bottom w:val="none" w:sz="0" w:space="0" w:color="auto"/>
        <w:right w:val="none" w:sz="0" w:space="0" w:color="auto"/>
      </w:divBdr>
    </w:div>
    <w:div w:id="1592473660">
      <w:bodyDiv w:val="1"/>
      <w:marLeft w:val="0"/>
      <w:marRight w:val="0"/>
      <w:marTop w:val="0"/>
      <w:marBottom w:val="0"/>
      <w:divBdr>
        <w:top w:val="none" w:sz="0" w:space="0" w:color="auto"/>
        <w:left w:val="none" w:sz="0" w:space="0" w:color="auto"/>
        <w:bottom w:val="none" w:sz="0" w:space="0" w:color="auto"/>
        <w:right w:val="none" w:sz="0" w:space="0" w:color="auto"/>
      </w:divBdr>
    </w:div>
    <w:div w:id="1601253381">
      <w:bodyDiv w:val="1"/>
      <w:marLeft w:val="0"/>
      <w:marRight w:val="0"/>
      <w:marTop w:val="0"/>
      <w:marBottom w:val="0"/>
      <w:divBdr>
        <w:top w:val="none" w:sz="0" w:space="0" w:color="auto"/>
        <w:left w:val="none" w:sz="0" w:space="0" w:color="auto"/>
        <w:bottom w:val="none" w:sz="0" w:space="0" w:color="auto"/>
        <w:right w:val="none" w:sz="0" w:space="0" w:color="auto"/>
      </w:divBdr>
    </w:div>
    <w:div w:id="1625498777">
      <w:bodyDiv w:val="1"/>
      <w:marLeft w:val="0"/>
      <w:marRight w:val="0"/>
      <w:marTop w:val="0"/>
      <w:marBottom w:val="0"/>
      <w:divBdr>
        <w:top w:val="none" w:sz="0" w:space="0" w:color="auto"/>
        <w:left w:val="none" w:sz="0" w:space="0" w:color="auto"/>
        <w:bottom w:val="none" w:sz="0" w:space="0" w:color="auto"/>
        <w:right w:val="none" w:sz="0" w:space="0" w:color="auto"/>
      </w:divBdr>
    </w:div>
    <w:div w:id="1628001509">
      <w:bodyDiv w:val="1"/>
      <w:marLeft w:val="0"/>
      <w:marRight w:val="0"/>
      <w:marTop w:val="0"/>
      <w:marBottom w:val="0"/>
      <w:divBdr>
        <w:top w:val="none" w:sz="0" w:space="0" w:color="auto"/>
        <w:left w:val="none" w:sz="0" w:space="0" w:color="auto"/>
        <w:bottom w:val="none" w:sz="0" w:space="0" w:color="auto"/>
        <w:right w:val="none" w:sz="0" w:space="0" w:color="auto"/>
      </w:divBdr>
    </w:div>
    <w:div w:id="1643345997">
      <w:bodyDiv w:val="1"/>
      <w:marLeft w:val="0"/>
      <w:marRight w:val="0"/>
      <w:marTop w:val="0"/>
      <w:marBottom w:val="0"/>
      <w:divBdr>
        <w:top w:val="none" w:sz="0" w:space="0" w:color="auto"/>
        <w:left w:val="none" w:sz="0" w:space="0" w:color="auto"/>
        <w:bottom w:val="none" w:sz="0" w:space="0" w:color="auto"/>
        <w:right w:val="none" w:sz="0" w:space="0" w:color="auto"/>
      </w:divBdr>
    </w:div>
    <w:div w:id="1654141672">
      <w:bodyDiv w:val="1"/>
      <w:marLeft w:val="0"/>
      <w:marRight w:val="0"/>
      <w:marTop w:val="0"/>
      <w:marBottom w:val="0"/>
      <w:divBdr>
        <w:top w:val="none" w:sz="0" w:space="0" w:color="auto"/>
        <w:left w:val="none" w:sz="0" w:space="0" w:color="auto"/>
        <w:bottom w:val="none" w:sz="0" w:space="0" w:color="auto"/>
        <w:right w:val="none" w:sz="0" w:space="0" w:color="auto"/>
      </w:divBdr>
    </w:div>
    <w:div w:id="1686713277">
      <w:bodyDiv w:val="1"/>
      <w:marLeft w:val="0"/>
      <w:marRight w:val="0"/>
      <w:marTop w:val="0"/>
      <w:marBottom w:val="0"/>
      <w:divBdr>
        <w:top w:val="none" w:sz="0" w:space="0" w:color="auto"/>
        <w:left w:val="none" w:sz="0" w:space="0" w:color="auto"/>
        <w:bottom w:val="none" w:sz="0" w:space="0" w:color="auto"/>
        <w:right w:val="none" w:sz="0" w:space="0" w:color="auto"/>
      </w:divBdr>
    </w:div>
    <w:div w:id="1690907507">
      <w:bodyDiv w:val="1"/>
      <w:marLeft w:val="0"/>
      <w:marRight w:val="0"/>
      <w:marTop w:val="0"/>
      <w:marBottom w:val="0"/>
      <w:divBdr>
        <w:top w:val="none" w:sz="0" w:space="0" w:color="auto"/>
        <w:left w:val="none" w:sz="0" w:space="0" w:color="auto"/>
        <w:bottom w:val="none" w:sz="0" w:space="0" w:color="auto"/>
        <w:right w:val="none" w:sz="0" w:space="0" w:color="auto"/>
      </w:divBdr>
    </w:div>
    <w:div w:id="1693263938">
      <w:bodyDiv w:val="1"/>
      <w:marLeft w:val="0"/>
      <w:marRight w:val="0"/>
      <w:marTop w:val="0"/>
      <w:marBottom w:val="0"/>
      <w:divBdr>
        <w:top w:val="none" w:sz="0" w:space="0" w:color="auto"/>
        <w:left w:val="none" w:sz="0" w:space="0" w:color="auto"/>
        <w:bottom w:val="none" w:sz="0" w:space="0" w:color="auto"/>
        <w:right w:val="none" w:sz="0" w:space="0" w:color="auto"/>
      </w:divBdr>
    </w:div>
    <w:div w:id="1718310036">
      <w:bodyDiv w:val="1"/>
      <w:marLeft w:val="0"/>
      <w:marRight w:val="0"/>
      <w:marTop w:val="0"/>
      <w:marBottom w:val="0"/>
      <w:divBdr>
        <w:top w:val="none" w:sz="0" w:space="0" w:color="auto"/>
        <w:left w:val="none" w:sz="0" w:space="0" w:color="auto"/>
        <w:bottom w:val="none" w:sz="0" w:space="0" w:color="auto"/>
        <w:right w:val="none" w:sz="0" w:space="0" w:color="auto"/>
      </w:divBdr>
    </w:div>
    <w:div w:id="1768960564">
      <w:bodyDiv w:val="1"/>
      <w:marLeft w:val="0"/>
      <w:marRight w:val="0"/>
      <w:marTop w:val="0"/>
      <w:marBottom w:val="0"/>
      <w:divBdr>
        <w:top w:val="none" w:sz="0" w:space="0" w:color="auto"/>
        <w:left w:val="none" w:sz="0" w:space="0" w:color="auto"/>
        <w:bottom w:val="none" w:sz="0" w:space="0" w:color="auto"/>
        <w:right w:val="none" w:sz="0" w:space="0" w:color="auto"/>
      </w:divBdr>
    </w:div>
    <w:div w:id="1771587386">
      <w:bodyDiv w:val="1"/>
      <w:marLeft w:val="0"/>
      <w:marRight w:val="0"/>
      <w:marTop w:val="0"/>
      <w:marBottom w:val="0"/>
      <w:divBdr>
        <w:top w:val="none" w:sz="0" w:space="0" w:color="auto"/>
        <w:left w:val="none" w:sz="0" w:space="0" w:color="auto"/>
        <w:bottom w:val="none" w:sz="0" w:space="0" w:color="auto"/>
        <w:right w:val="none" w:sz="0" w:space="0" w:color="auto"/>
      </w:divBdr>
    </w:div>
    <w:div w:id="1782990028">
      <w:bodyDiv w:val="1"/>
      <w:marLeft w:val="0"/>
      <w:marRight w:val="0"/>
      <w:marTop w:val="0"/>
      <w:marBottom w:val="0"/>
      <w:divBdr>
        <w:top w:val="none" w:sz="0" w:space="0" w:color="auto"/>
        <w:left w:val="none" w:sz="0" w:space="0" w:color="auto"/>
        <w:bottom w:val="none" w:sz="0" w:space="0" w:color="auto"/>
        <w:right w:val="none" w:sz="0" w:space="0" w:color="auto"/>
      </w:divBdr>
    </w:div>
    <w:div w:id="1787458191">
      <w:bodyDiv w:val="1"/>
      <w:marLeft w:val="0"/>
      <w:marRight w:val="0"/>
      <w:marTop w:val="0"/>
      <w:marBottom w:val="0"/>
      <w:divBdr>
        <w:top w:val="none" w:sz="0" w:space="0" w:color="auto"/>
        <w:left w:val="none" w:sz="0" w:space="0" w:color="auto"/>
        <w:bottom w:val="none" w:sz="0" w:space="0" w:color="auto"/>
        <w:right w:val="none" w:sz="0" w:space="0" w:color="auto"/>
      </w:divBdr>
    </w:div>
    <w:div w:id="1836384347">
      <w:bodyDiv w:val="1"/>
      <w:marLeft w:val="0"/>
      <w:marRight w:val="0"/>
      <w:marTop w:val="0"/>
      <w:marBottom w:val="0"/>
      <w:divBdr>
        <w:top w:val="none" w:sz="0" w:space="0" w:color="auto"/>
        <w:left w:val="none" w:sz="0" w:space="0" w:color="auto"/>
        <w:bottom w:val="none" w:sz="0" w:space="0" w:color="auto"/>
        <w:right w:val="none" w:sz="0" w:space="0" w:color="auto"/>
      </w:divBdr>
    </w:div>
    <w:div w:id="1855924355">
      <w:bodyDiv w:val="1"/>
      <w:marLeft w:val="0"/>
      <w:marRight w:val="0"/>
      <w:marTop w:val="0"/>
      <w:marBottom w:val="0"/>
      <w:divBdr>
        <w:top w:val="none" w:sz="0" w:space="0" w:color="auto"/>
        <w:left w:val="none" w:sz="0" w:space="0" w:color="auto"/>
        <w:bottom w:val="none" w:sz="0" w:space="0" w:color="auto"/>
        <w:right w:val="none" w:sz="0" w:space="0" w:color="auto"/>
      </w:divBdr>
    </w:div>
    <w:div w:id="1857160476">
      <w:bodyDiv w:val="1"/>
      <w:marLeft w:val="0"/>
      <w:marRight w:val="0"/>
      <w:marTop w:val="0"/>
      <w:marBottom w:val="0"/>
      <w:divBdr>
        <w:top w:val="none" w:sz="0" w:space="0" w:color="auto"/>
        <w:left w:val="none" w:sz="0" w:space="0" w:color="auto"/>
        <w:bottom w:val="none" w:sz="0" w:space="0" w:color="auto"/>
        <w:right w:val="none" w:sz="0" w:space="0" w:color="auto"/>
      </w:divBdr>
    </w:div>
    <w:div w:id="1867328984">
      <w:bodyDiv w:val="1"/>
      <w:marLeft w:val="0"/>
      <w:marRight w:val="0"/>
      <w:marTop w:val="0"/>
      <w:marBottom w:val="0"/>
      <w:divBdr>
        <w:top w:val="none" w:sz="0" w:space="0" w:color="auto"/>
        <w:left w:val="none" w:sz="0" w:space="0" w:color="auto"/>
        <w:bottom w:val="none" w:sz="0" w:space="0" w:color="auto"/>
        <w:right w:val="none" w:sz="0" w:space="0" w:color="auto"/>
      </w:divBdr>
    </w:div>
    <w:div w:id="1891960952">
      <w:bodyDiv w:val="1"/>
      <w:marLeft w:val="0"/>
      <w:marRight w:val="0"/>
      <w:marTop w:val="0"/>
      <w:marBottom w:val="0"/>
      <w:divBdr>
        <w:top w:val="none" w:sz="0" w:space="0" w:color="auto"/>
        <w:left w:val="none" w:sz="0" w:space="0" w:color="auto"/>
        <w:bottom w:val="none" w:sz="0" w:space="0" w:color="auto"/>
        <w:right w:val="none" w:sz="0" w:space="0" w:color="auto"/>
      </w:divBdr>
    </w:div>
    <w:div w:id="1915310602">
      <w:bodyDiv w:val="1"/>
      <w:marLeft w:val="0"/>
      <w:marRight w:val="0"/>
      <w:marTop w:val="0"/>
      <w:marBottom w:val="0"/>
      <w:divBdr>
        <w:top w:val="none" w:sz="0" w:space="0" w:color="auto"/>
        <w:left w:val="none" w:sz="0" w:space="0" w:color="auto"/>
        <w:bottom w:val="none" w:sz="0" w:space="0" w:color="auto"/>
        <w:right w:val="none" w:sz="0" w:space="0" w:color="auto"/>
      </w:divBdr>
    </w:div>
    <w:div w:id="1934632903">
      <w:bodyDiv w:val="1"/>
      <w:marLeft w:val="0"/>
      <w:marRight w:val="0"/>
      <w:marTop w:val="0"/>
      <w:marBottom w:val="0"/>
      <w:divBdr>
        <w:top w:val="none" w:sz="0" w:space="0" w:color="auto"/>
        <w:left w:val="none" w:sz="0" w:space="0" w:color="auto"/>
        <w:bottom w:val="none" w:sz="0" w:space="0" w:color="auto"/>
        <w:right w:val="none" w:sz="0" w:space="0" w:color="auto"/>
      </w:divBdr>
    </w:div>
    <w:div w:id="1974483870">
      <w:bodyDiv w:val="1"/>
      <w:marLeft w:val="0"/>
      <w:marRight w:val="0"/>
      <w:marTop w:val="0"/>
      <w:marBottom w:val="0"/>
      <w:divBdr>
        <w:top w:val="none" w:sz="0" w:space="0" w:color="auto"/>
        <w:left w:val="none" w:sz="0" w:space="0" w:color="auto"/>
        <w:bottom w:val="none" w:sz="0" w:space="0" w:color="auto"/>
        <w:right w:val="none" w:sz="0" w:space="0" w:color="auto"/>
      </w:divBdr>
    </w:div>
    <w:div w:id="1984777419">
      <w:bodyDiv w:val="1"/>
      <w:marLeft w:val="0"/>
      <w:marRight w:val="0"/>
      <w:marTop w:val="0"/>
      <w:marBottom w:val="0"/>
      <w:divBdr>
        <w:top w:val="none" w:sz="0" w:space="0" w:color="auto"/>
        <w:left w:val="none" w:sz="0" w:space="0" w:color="auto"/>
        <w:bottom w:val="none" w:sz="0" w:space="0" w:color="auto"/>
        <w:right w:val="none" w:sz="0" w:space="0" w:color="auto"/>
      </w:divBdr>
    </w:div>
    <w:div w:id="2026710952">
      <w:bodyDiv w:val="1"/>
      <w:marLeft w:val="0"/>
      <w:marRight w:val="0"/>
      <w:marTop w:val="0"/>
      <w:marBottom w:val="0"/>
      <w:divBdr>
        <w:top w:val="none" w:sz="0" w:space="0" w:color="auto"/>
        <w:left w:val="none" w:sz="0" w:space="0" w:color="auto"/>
        <w:bottom w:val="none" w:sz="0" w:space="0" w:color="auto"/>
        <w:right w:val="none" w:sz="0" w:space="0" w:color="auto"/>
      </w:divBdr>
    </w:div>
    <w:div w:id="2051807874">
      <w:bodyDiv w:val="1"/>
      <w:marLeft w:val="0"/>
      <w:marRight w:val="0"/>
      <w:marTop w:val="0"/>
      <w:marBottom w:val="0"/>
      <w:divBdr>
        <w:top w:val="none" w:sz="0" w:space="0" w:color="auto"/>
        <w:left w:val="none" w:sz="0" w:space="0" w:color="auto"/>
        <w:bottom w:val="none" w:sz="0" w:space="0" w:color="auto"/>
        <w:right w:val="none" w:sz="0" w:space="0" w:color="auto"/>
      </w:divBdr>
    </w:div>
    <w:div w:id="2109036039">
      <w:bodyDiv w:val="1"/>
      <w:marLeft w:val="0"/>
      <w:marRight w:val="0"/>
      <w:marTop w:val="0"/>
      <w:marBottom w:val="0"/>
      <w:divBdr>
        <w:top w:val="none" w:sz="0" w:space="0" w:color="auto"/>
        <w:left w:val="none" w:sz="0" w:space="0" w:color="auto"/>
        <w:bottom w:val="none" w:sz="0" w:space="0" w:color="auto"/>
        <w:right w:val="none" w:sz="0" w:space="0" w:color="auto"/>
      </w:divBdr>
    </w:div>
    <w:div w:id="2109233100">
      <w:bodyDiv w:val="1"/>
      <w:marLeft w:val="0"/>
      <w:marRight w:val="0"/>
      <w:marTop w:val="0"/>
      <w:marBottom w:val="0"/>
      <w:divBdr>
        <w:top w:val="none" w:sz="0" w:space="0" w:color="auto"/>
        <w:left w:val="none" w:sz="0" w:space="0" w:color="auto"/>
        <w:bottom w:val="none" w:sz="0" w:space="0" w:color="auto"/>
        <w:right w:val="none" w:sz="0" w:space="0" w:color="auto"/>
      </w:divBdr>
    </w:div>
    <w:div w:id="2117752778">
      <w:bodyDiv w:val="1"/>
      <w:marLeft w:val="0"/>
      <w:marRight w:val="0"/>
      <w:marTop w:val="0"/>
      <w:marBottom w:val="0"/>
      <w:divBdr>
        <w:top w:val="none" w:sz="0" w:space="0" w:color="auto"/>
        <w:left w:val="none" w:sz="0" w:space="0" w:color="auto"/>
        <w:bottom w:val="none" w:sz="0" w:space="0" w:color="auto"/>
        <w:right w:val="none" w:sz="0" w:space="0" w:color="auto"/>
      </w:divBdr>
    </w:div>
    <w:div w:id="214095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3180-D835-4051-945D-BEA336E7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1213</Words>
  <Characters>7999</Characters>
  <Application>Microsoft Office Word</Application>
  <DocSecurity>0</DocSecurity>
  <Lines>96</Lines>
  <Paragraphs>18</Paragraphs>
  <ScaleCrop>false</ScaleCrop>
  <HeadingPairs>
    <vt:vector size="2" baseType="variant">
      <vt:variant>
        <vt:lpstr>Title</vt:lpstr>
      </vt:variant>
      <vt:variant>
        <vt:i4>1</vt:i4>
      </vt:variant>
    </vt:vector>
  </HeadingPairs>
  <TitlesOfParts>
    <vt:vector size="1" baseType="lpstr">
      <vt:lpstr>PUBLIC HEARING AND</vt:lpstr>
    </vt:vector>
  </TitlesOfParts>
  <Company>Kendall County Technology</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AND</dc:title>
  <dc:subject/>
  <dc:creator>Debbie Gillette</dc:creator>
  <cp:keywords/>
  <cp:lastModifiedBy>Debbie Gillette</cp:lastModifiedBy>
  <cp:revision>7</cp:revision>
  <cp:lastPrinted>2023-07-20T15:31:00Z</cp:lastPrinted>
  <dcterms:created xsi:type="dcterms:W3CDTF">2026-03-19T14:17:00Z</dcterms:created>
  <dcterms:modified xsi:type="dcterms:W3CDTF">2026-03-20T13:40:00Z</dcterms:modified>
</cp:coreProperties>
</file>